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EC61B8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DC691A" w:rsidRDefault="00ED341A" w:rsidP="0070447F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009E6"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>№</w:t>
      </w:r>
      <w:r w:rsidR="00084CC3">
        <w:rPr>
          <w:b/>
          <w:sz w:val="28"/>
          <w:szCs w:val="28"/>
        </w:rPr>
        <w:t xml:space="preserve"> 20</w:t>
      </w:r>
      <w:r w:rsidR="006009E6"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084CC3">
        <w:rPr>
          <w:b/>
          <w:sz w:val="28"/>
          <w:szCs w:val="28"/>
        </w:rPr>
        <w:t>16</w:t>
      </w:r>
      <w:r w:rsidR="00BE33F7">
        <w:rPr>
          <w:b/>
          <w:sz w:val="28"/>
          <w:szCs w:val="28"/>
        </w:rPr>
        <w:t>.04</w:t>
      </w:r>
      <w:r w:rsidR="005B05D6">
        <w:rPr>
          <w:b/>
          <w:sz w:val="28"/>
          <w:szCs w:val="28"/>
        </w:rPr>
        <w:t>.202</w:t>
      </w:r>
      <w:r w:rsidR="0026693B">
        <w:rPr>
          <w:b/>
          <w:sz w:val="28"/>
          <w:szCs w:val="28"/>
        </w:rPr>
        <w:t>5</w:t>
      </w:r>
      <w:r w:rsidR="005B05D6">
        <w:rPr>
          <w:b/>
          <w:sz w:val="28"/>
          <w:szCs w:val="28"/>
        </w:rPr>
        <w:t xml:space="preserve">  г.</w:t>
      </w:r>
    </w:p>
    <w:p w:rsidR="00DE1622" w:rsidRDefault="00DE1622" w:rsidP="0070447F">
      <w:pPr>
        <w:jc w:val="center"/>
        <w:rPr>
          <w:b/>
          <w:sz w:val="28"/>
          <w:szCs w:val="28"/>
        </w:rPr>
      </w:pPr>
    </w:p>
    <w:p w:rsidR="005E6D32" w:rsidRDefault="005B05D6" w:rsidP="00BE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</w:p>
    <w:p w:rsidR="001748D8" w:rsidRPr="00BE33F7" w:rsidRDefault="005B05D6" w:rsidP="00BE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(выходит бесплатно)</w:t>
      </w:r>
    </w:p>
    <w:p w:rsidR="005E6D32" w:rsidRPr="00084CC3" w:rsidRDefault="005E6D32" w:rsidP="005E6D32">
      <w:pPr>
        <w:jc w:val="center"/>
      </w:pPr>
      <w:r w:rsidRPr="00084CC3">
        <w:t xml:space="preserve">       </w:t>
      </w:r>
    </w:p>
    <w:p w:rsidR="00084CC3" w:rsidRPr="00084CC3" w:rsidRDefault="00084CC3" w:rsidP="00084CC3">
      <w:pPr>
        <w:jc w:val="center"/>
        <w:rPr>
          <w:b/>
        </w:rPr>
      </w:pPr>
      <w:r w:rsidRPr="00084CC3">
        <w:rPr>
          <w:b/>
        </w:rPr>
        <w:t>АДМИНИСТРАЦИЯ ОРЛОВСКОГО СЕЛЬСОВЕТА</w:t>
      </w:r>
    </w:p>
    <w:p w:rsidR="00084CC3" w:rsidRPr="00084CC3" w:rsidRDefault="00084CC3" w:rsidP="00084CC3">
      <w:pPr>
        <w:jc w:val="center"/>
        <w:rPr>
          <w:b/>
        </w:rPr>
      </w:pPr>
      <w:r w:rsidRPr="00084CC3">
        <w:rPr>
          <w:b/>
        </w:rPr>
        <w:t>УБИНСКОГО РАЙОНА НОВОСИБИРСКОЙ ОБЛАСТИ</w:t>
      </w:r>
    </w:p>
    <w:p w:rsidR="00084CC3" w:rsidRPr="00084CC3" w:rsidRDefault="00084CC3" w:rsidP="00084CC3">
      <w:pPr>
        <w:jc w:val="center"/>
        <w:rPr>
          <w:b/>
        </w:rPr>
      </w:pPr>
      <w:r w:rsidRPr="00084CC3">
        <w:rPr>
          <w:b/>
        </w:rPr>
        <w:t> </w:t>
      </w:r>
    </w:p>
    <w:p w:rsidR="00084CC3" w:rsidRPr="00084CC3" w:rsidRDefault="00084CC3" w:rsidP="00084CC3">
      <w:pPr>
        <w:jc w:val="center"/>
        <w:rPr>
          <w:b/>
        </w:rPr>
      </w:pPr>
      <w:r w:rsidRPr="00084CC3">
        <w:rPr>
          <w:b/>
        </w:rPr>
        <w:t>ПОСТАНОВЛЕНИЕ</w:t>
      </w:r>
    </w:p>
    <w:p w:rsidR="00084CC3" w:rsidRPr="00084CC3" w:rsidRDefault="00084CC3" w:rsidP="00084CC3">
      <w:pPr>
        <w:jc w:val="center"/>
      </w:pPr>
    </w:p>
    <w:p w:rsidR="00084CC3" w:rsidRPr="00084CC3" w:rsidRDefault="00084CC3" w:rsidP="00084CC3">
      <w:pPr>
        <w:jc w:val="center"/>
      </w:pPr>
      <w:r w:rsidRPr="00084CC3">
        <w:t>с. Орловское</w:t>
      </w:r>
    </w:p>
    <w:p w:rsidR="00084CC3" w:rsidRPr="00084CC3" w:rsidRDefault="00084CC3" w:rsidP="00084CC3">
      <w:pPr>
        <w:jc w:val="center"/>
        <w:rPr>
          <w:b/>
        </w:rPr>
      </w:pPr>
    </w:p>
    <w:p w:rsidR="00084CC3" w:rsidRPr="00084CC3" w:rsidRDefault="00084CC3" w:rsidP="00084CC3">
      <w:pPr>
        <w:jc w:val="center"/>
      </w:pPr>
      <w:r w:rsidRPr="00084CC3">
        <w:t>от  16.04.2025  № 25-па</w:t>
      </w:r>
    </w:p>
    <w:p w:rsidR="00084CC3" w:rsidRPr="00084CC3" w:rsidRDefault="00084CC3" w:rsidP="00084CC3">
      <w:pPr>
        <w:suppressAutoHyphens/>
        <w:ind w:right="74"/>
        <w:jc w:val="center"/>
      </w:pPr>
    </w:p>
    <w:p w:rsidR="00084CC3" w:rsidRPr="00084CC3" w:rsidRDefault="00084CC3" w:rsidP="00084CC3">
      <w:pPr>
        <w:suppressAutoHyphens/>
        <w:ind w:right="74"/>
        <w:jc w:val="center"/>
      </w:pPr>
      <w:r w:rsidRPr="00084CC3">
        <w:t>Об определении размера земельных долей выраженных в гектарах или балло-гектарах, в виде простой правильной дроби</w:t>
      </w:r>
    </w:p>
    <w:p w:rsidR="00084CC3" w:rsidRPr="00084CC3" w:rsidRDefault="00084CC3" w:rsidP="00084CC3"/>
    <w:p w:rsidR="00084CC3" w:rsidRPr="00084CC3" w:rsidRDefault="00084CC3" w:rsidP="00084CC3">
      <w:pPr>
        <w:shd w:val="clear" w:color="auto" w:fill="FFFFFF"/>
        <w:suppressAutoHyphens/>
        <w:jc w:val="both"/>
        <w:rPr>
          <w:rFonts w:eastAsia="BatangChe"/>
          <w:b/>
        </w:rPr>
      </w:pPr>
      <w:r w:rsidRPr="00084CC3">
        <w:t xml:space="preserve">        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выпаженных в гектарах или балло-гектарах, в виде простой правильной дроби в соответствии с пунктом 4 статьи 15, пунктом 8-11 статьи 19.1 </w:t>
      </w:r>
      <w:r w:rsidRPr="00084CC3">
        <w:rPr>
          <w:bCs/>
        </w:rPr>
        <w:t xml:space="preserve">Федерального закона от 27.07.2002 № 101-ФЗ «Об обороте земель сельскохозяйственного назначения», </w:t>
      </w:r>
      <w:r w:rsidRPr="00084CC3">
        <w:t>постановлением Правительства Российской Федерации от  16.09.2020 № 1475  «Об утверждении Правил определения размеров земельных долей, выраженных в гектарах или балло-гектарах, в виде простой правильной дроби»,  руководствуясь Уставом сельского  поселения Орловский сельсовет Убинского муниципального района Новосибирской области, администрация Орловского сельсовета Убинского муниципального района Новосибирской области</w:t>
      </w:r>
      <w:r w:rsidRPr="00084CC3">
        <w:rPr>
          <w:b/>
        </w:rPr>
        <w:t xml:space="preserve"> </w:t>
      </w:r>
      <w:r w:rsidRPr="00084CC3">
        <w:rPr>
          <w:rFonts w:eastAsia="BatangChe"/>
          <w:b/>
        </w:rPr>
        <w:t>п о с т а н о в л я е т:</w:t>
      </w:r>
    </w:p>
    <w:p w:rsidR="00084CC3" w:rsidRPr="00084CC3" w:rsidRDefault="00084CC3" w:rsidP="00084CC3">
      <w:pPr>
        <w:pStyle w:val="3"/>
        <w:rPr>
          <w:sz w:val="24"/>
          <w:szCs w:val="24"/>
        </w:rPr>
      </w:pPr>
      <w:r w:rsidRPr="00084CC3">
        <w:rPr>
          <w:b/>
          <w:sz w:val="24"/>
          <w:szCs w:val="24"/>
        </w:rPr>
        <w:tab/>
      </w:r>
      <w:r w:rsidRPr="00084CC3">
        <w:rPr>
          <w:sz w:val="24"/>
          <w:szCs w:val="24"/>
        </w:rPr>
        <w:t>1.Утвердить результаты определения размеров земельных долей в праве общей долевой собственности на земельный участок с кадастровым номером 54:25:021301:1, площадью 122892645 кв.м., местоположением: Новосибирская область, Убинский район, Орловский сельсовет, выраженных в гектарах или балло-гектарах, в виде простой правильной дроби согласно приложению к настоящему постановлению.</w:t>
      </w:r>
    </w:p>
    <w:p w:rsidR="00084CC3" w:rsidRPr="00084CC3" w:rsidRDefault="00084CC3" w:rsidP="00084CC3">
      <w:pPr>
        <w:autoSpaceDE w:val="0"/>
        <w:autoSpaceDN w:val="0"/>
        <w:adjustRightInd w:val="0"/>
        <w:ind w:firstLine="720"/>
        <w:jc w:val="both"/>
      </w:pPr>
      <w:r w:rsidRPr="00084CC3">
        <w:t xml:space="preserve">2. Опубликовать настоящее постановление в периодическом печатном издании «Вестник Орловского сельсовета» и разместить на официальном сайте администрации Орловского сельсовета Убинского района Новосибирской области в информационно-коммуникационной сети Интернет.  </w:t>
      </w:r>
    </w:p>
    <w:p w:rsidR="00084CC3" w:rsidRPr="00084CC3" w:rsidRDefault="00084CC3" w:rsidP="00084CC3">
      <w:pPr>
        <w:autoSpaceDE w:val="0"/>
        <w:autoSpaceDN w:val="0"/>
        <w:adjustRightInd w:val="0"/>
        <w:ind w:firstLine="720"/>
        <w:jc w:val="both"/>
      </w:pPr>
      <w:r w:rsidRPr="00084CC3">
        <w:t>3. По истечении 30 дней с даты опубликования постановления</w:t>
      </w:r>
      <w:r w:rsidRPr="00084CC3">
        <w:rPr>
          <w:shd w:val="clear" w:color="auto" w:fill="FFFFFF"/>
        </w:rPr>
        <w:t xml:space="preserve"> обеспечить внесение изменений в сведения, содержащиеся в Едином государственном реестре недвижимости, в отношении размера доли в порядке, установленном Федеральным законом </w:t>
      </w:r>
      <w:hyperlink r:id="rId8" w:tgtFrame="contents" w:history="1">
        <w:r w:rsidRPr="00084CC3">
          <w:rPr>
            <w:rStyle w:val="cmd"/>
            <w:shd w:val="clear" w:color="auto" w:fill="FFFFFF"/>
          </w:rPr>
          <w:t>от 13 июля 2015 года № 218-ФЗ</w:t>
        </w:r>
      </w:hyperlink>
      <w:r w:rsidRPr="00084CC3">
        <w:rPr>
          <w:shd w:val="clear" w:color="auto" w:fill="FFFFFF"/>
        </w:rPr>
        <w:t> "О государственной регистрации недвижимости".</w:t>
      </w:r>
    </w:p>
    <w:p w:rsidR="00084CC3" w:rsidRPr="00084CC3" w:rsidRDefault="00084CC3" w:rsidP="00084CC3">
      <w:pPr>
        <w:autoSpaceDE w:val="0"/>
        <w:autoSpaceDN w:val="0"/>
        <w:adjustRightInd w:val="0"/>
        <w:ind w:firstLine="720"/>
        <w:jc w:val="both"/>
      </w:pPr>
      <w:r w:rsidRPr="00084CC3">
        <w:t>4. Контроль за исполнением настоящего постановления оставляю за собой.</w:t>
      </w:r>
    </w:p>
    <w:p w:rsidR="00084CC3" w:rsidRPr="00084CC3" w:rsidRDefault="00084CC3" w:rsidP="00084CC3">
      <w:pPr>
        <w:ind w:firstLine="567"/>
        <w:contextualSpacing/>
        <w:jc w:val="both"/>
      </w:pPr>
    </w:p>
    <w:p w:rsidR="00084CC3" w:rsidRPr="00084CC3" w:rsidRDefault="00084CC3" w:rsidP="00084CC3">
      <w:pPr>
        <w:contextualSpacing/>
      </w:pPr>
      <w:r w:rsidRPr="00084CC3">
        <w:t>Глава Орловского сельсовета</w:t>
      </w:r>
    </w:p>
    <w:p w:rsidR="00084CC3" w:rsidRPr="00084CC3" w:rsidRDefault="00084CC3" w:rsidP="00084CC3">
      <w:pPr>
        <w:contextualSpacing/>
        <w:rPr>
          <w:b/>
        </w:rPr>
      </w:pPr>
      <w:r w:rsidRPr="00084CC3">
        <w:t xml:space="preserve">Убинского района Новосибирской области                                          Е.Н. Ерохина  </w:t>
      </w:r>
    </w:p>
    <w:p w:rsidR="00084CC3" w:rsidRPr="00084CC3" w:rsidRDefault="00084CC3" w:rsidP="00084CC3">
      <w:pPr>
        <w:jc w:val="both"/>
      </w:pPr>
    </w:p>
    <w:p w:rsidR="00084CC3" w:rsidRPr="00084CC3" w:rsidRDefault="00084CC3" w:rsidP="00084CC3">
      <w:pPr>
        <w:ind w:left="4956" w:firstLine="708"/>
        <w:jc w:val="both"/>
      </w:pPr>
    </w:p>
    <w:p w:rsidR="00084CC3" w:rsidRPr="00084CC3" w:rsidRDefault="00084CC3" w:rsidP="00084CC3">
      <w:pPr>
        <w:ind w:left="4536"/>
        <w:contextualSpacing/>
        <w:jc w:val="right"/>
      </w:pPr>
      <w:r w:rsidRPr="00084CC3">
        <w:t xml:space="preserve">Приложение </w:t>
      </w:r>
    </w:p>
    <w:p w:rsidR="00084CC3" w:rsidRPr="00084CC3" w:rsidRDefault="00084CC3" w:rsidP="00084CC3">
      <w:pPr>
        <w:ind w:left="4536"/>
        <w:contextualSpacing/>
        <w:jc w:val="right"/>
      </w:pPr>
      <w:r w:rsidRPr="00084CC3">
        <w:t xml:space="preserve">к постановлению администрации </w:t>
      </w:r>
    </w:p>
    <w:p w:rsidR="00084CC3" w:rsidRPr="00084CC3" w:rsidRDefault="00084CC3" w:rsidP="00084CC3">
      <w:pPr>
        <w:ind w:left="4536"/>
        <w:contextualSpacing/>
        <w:jc w:val="right"/>
      </w:pPr>
      <w:r w:rsidRPr="00084CC3">
        <w:t xml:space="preserve">Орловского сельсовета </w:t>
      </w:r>
    </w:p>
    <w:p w:rsidR="00084CC3" w:rsidRPr="00084CC3" w:rsidRDefault="00084CC3" w:rsidP="00084CC3">
      <w:pPr>
        <w:ind w:left="4536"/>
        <w:contextualSpacing/>
        <w:jc w:val="right"/>
      </w:pPr>
      <w:r w:rsidRPr="00084CC3">
        <w:t xml:space="preserve">Убинского района </w:t>
      </w:r>
    </w:p>
    <w:p w:rsidR="00084CC3" w:rsidRPr="00084CC3" w:rsidRDefault="00084CC3" w:rsidP="00084CC3">
      <w:pPr>
        <w:ind w:left="4536"/>
        <w:contextualSpacing/>
        <w:jc w:val="right"/>
      </w:pPr>
      <w:r w:rsidRPr="00084CC3">
        <w:t xml:space="preserve">Новосибирской области </w:t>
      </w:r>
    </w:p>
    <w:p w:rsidR="00084CC3" w:rsidRPr="00084CC3" w:rsidRDefault="00084CC3" w:rsidP="00084CC3">
      <w:pPr>
        <w:ind w:left="4536"/>
        <w:contextualSpacing/>
        <w:jc w:val="right"/>
      </w:pPr>
      <w:r w:rsidRPr="00084CC3">
        <w:t>от 16.04.2025 № 25-па</w:t>
      </w:r>
      <w:bookmarkStart w:id="0" w:name="_GoBack"/>
      <w:bookmarkEnd w:id="0"/>
    </w:p>
    <w:tbl>
      <w:tblPr>
        <w:tblpPr w:leftFromText="180" w:rightFromText="180" w:vertAnchor="text" w:horzAnchor="margin" w:tblpXSpec="center" w:tblpY="169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47"/>
        <w:gridCol w:w="3543"/>
        <w:gridCol w:w="1701"/>
        <w:gridCol w:w="1701"/>
      </w:tblGrid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№ п/п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Правообладатель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Данные о государственной регистрации права (номер, дата записи)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ind w:firstLine="34"/>
              <w:contextualSpacing/>
              <w:jc w:val="both"/>
            </w:pPr>
            <w:r w:rsidRPr="00084CC3">
              <w:t>Размер земельной доли в га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Размер земельной доли в виде простой правильной дроби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1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Спесивцев Виктор Дмитриевич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54:25:021301:1-54/177/2024-30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23.07.2024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2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Хохлова Светлана Михайловна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54:25:021301:1-54/177/2023-27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15.03.2023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54:25:021301:1-54/169/2021-17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12.01.2021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4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54:25:021301:1-54/169/2020-15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31.12.2020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5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54:25:021301:1-54/010/2020-14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22.01.2020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6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54:25:021301:1-54/010/2019-11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27.06.2019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7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Носачевский Петр Евгеньевич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54:25:021301:1-54/010/2017-2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28.02.2017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8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Носачевская Ирина Николаевна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54:25:021301:1-54/010/2017-1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28.02.2017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9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54-54-10/014/2014-998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05.12.2014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10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54-54-10/014/2014-811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12.11.2014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11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54-54-10/003/2014-449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07.03.2014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12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54-54-10/003/2014-400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25.02.2014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13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54-54-10/003/2014-208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14.02.2014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14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 xml:space="preserve">Орловский сельсовет Убинского района </w:t>
            </w:r>
            <w:r w:rsidRPr="00084CC3">
              <w:lastRenderedPageBreak/>
              <w:t>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lastRenderedPageBreak/>
              <w:t>54-54-10/003/2014-201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12.02.2014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lastRenderedPageBreak/>
              <w:t>15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54-54-10/003/2014-31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31.01.2014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16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54-54-10/020/2013-186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09.01.2014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17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54-54-10/015/2013-932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28.11.2013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18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54-54-10/015/2013-242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10.08.2013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19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54-54-10/015/2013-227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06.08.2013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20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54-54-10/016/2012-185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26.03.2012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21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54-54-10/007/2012-124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26.03.2012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22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54-54-10/007/2012-123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26.03.2012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23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54-54-10/007/2012-128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23.03.2012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24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54-54-10/007/2012-127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23.03.2012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25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54-54-10/015/2011-332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17.12.2011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26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54-54-10/018/2011-36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10.11.2011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27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r w:rsidRPr="00084CC3">
              <w:t>Орловский сельсовет Убинского района Новосибирской области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54-54-10/003/2011-473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02.06.2011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28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Шутылева Тамара Петровна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54-54-10/003/2009-385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01.07.2009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29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Абрамова Людмила Александровна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54-54-10/003/2009-107</w:t>
            </w:r>
          </w:p>
          <w:p w:rsidR="00084CC3" w:rsidRPr="00084CC3" w:rsidRDefault="00084CC3" w:rsidP="00084CC3">
            <w:pPr>
              <w:contextualSpacing/>
              <w:jc w:val="both"/>
              <w:rPr>
                <w:b/>
              </w:rPr>
            </w:pPr>
            <w:r w:rsidRPr="00084CC3">
              <w:rPr>
                <w:rFonts w:eastAsia="TimesNewRomanPSMT"/>
              </w:rPr>
              <w:t>24.03.2009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30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Кодзоев Магомед Хамзатович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54-54-10/003/2009-59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28.02.2009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  <w:tr w:rsidR="00084CC3" w:rsidRPr="00084CC3" w:rsidTr="00084CC3">
        <w:tc>
          <w:tcPr>
            <w:tcW w:w="594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31</w:t>
            </w:r>
          </w:p>
        </w:tc>
        <w:tc>
          <w:tcPr>
            <w:tcW w:w="3347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Кодзоева Пятимат Алаутдиновна</w:t>
            </w:r>
          </w:p>
        </w:tc>
        <w:tc>
          <w:tcPr>
            <w:tcW w:w="3543" w:type="dxa"/>
            <w:shd w:val="clear" w:color="auto" w:fill="auto"/>
          </w:tcPr>
          <w:p w:rsidR="00084CC3" w:rsidRPr="00084CC3" w:rsidRDefault="00084CC3" w:rsidP="00084CC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84CC3">
              <w:rPr>
                <w:rFonts w:eastAsia="TimesNewRomanPSMT"/>
              </w:rPr>
              <w:t>54-54-10/003/2009-59</w:t>
            </w:r>
          </w:p>
          <w:p w:rsidR="00084CC3" w:rsidRPr="00084CC3" w:rsidRDefault="00084CC3" w:rsidP="00084CC3">
            <w:pPr>
              <w:contextualSpacing/>
              <w:jc w:val="both"/>
            </w:pPr>
            <w:r w:rsidRPr="00084CC3">
              <w:rPr>
                <w:rFonts w:eastAsia="TimesNewRomanPSMT"/>
              </w:rPr>
              <w:t>28.02.2009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r w:rsidRPr="00084CC3">
              <w:t xml:space="preserve">33,4 </w:t>
            </w:r>
          </w:p>
        </w:tc>
        <w:tc>
          <w:tcPr>
            <w:tcW w:w="1701" w:type="dxa"/>
            <w:shd w:val="clear" w:color="auto" w:fill="auto"/>
          </w:tcPr>
          <w:p w:rsidR="00084CC3" w:rsidRPr="00084CC3" w:rsidRDefault="00084CC3" w:rsidP="00084CC3">
            <w:pPr>
              <w:contextualSpacing/>
              <w:jc w:val="both"/>
            </w:pPr>
            <w:r w:rsidRPr="00084CC3">
              <w:t>33/12289</w:t>
            </w:r>
          </w:p>
        </w:tc>
      </w:tr>
    </w:tbl>
    <w:p w:rsidR="00084CC3" w:rsidRPr="00084CC3" w:rsidRDefault="00084CC3" w:rsidP="00084CC3">
      <w:pPr>
        <w:ind w:left="4536"/>
        <w:contextualSpacing/>
        <w:jc w:val="both"/>
      </w:pPr>
    </w:p>
    <w:p w:rsidR="00084CC3" w:rsidRPr="00084CC3" w:rsidRDefault="00084CC3" w:rsidP="00084CC3">
      <w:pPr>
        <w:contextualSpacing/>
        <w:jc w:val="both"/>
      </w:pPr>
    </w:p>
    <w:p w:rsidR="005E6D32" w:rsidRPr="00084CC3" w:rsidRDefault="005E6D32" w:rsidP="00522273">
      <w:pPr>
        <w:pStyle w:val="a3"/>
        <w:spacing w:line="240" w:lineRule="exact"/>
        <w:jc w:val="left"/>
        <w:rPr>
          <w:sz w:val="24"/>
        </w:rPr>
      </w:pPr>
    </w:p>
    <w:p w:rsidR="00522273" w:rsidRDefault="00522273" w:rsidP="00522273">
      <w:pPr>
        <w:pStyle w:val="a3"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22273" w:rsidRDefault="00522273" w:rsidP="00522273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522273" w:rsidRPr="00522273" w:rsidRDefault="00522273" w:rsidP="00522273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Мярц А.С.</w:t>
      </w:r>
      <w:r>
        <w:rPr>
          <w:sz w:val="20"/>
          <w:szCs w:val="20"/>
        </w:rPr>
        <w:tab/>
        <w:t xml:space="preserve">                           Тираж 5</w:t>
      </w:r>
    </w:p>
    <w:p w:rsidR="00522273" w:rsidRDefault="00522273" w:rsidP="0056594C">
      <w:pPr>
        <w:pStyle w:val="a3"/>
        <w:tabs>
          <w:tab w:val="left" w:pos="5340"/>
        </w:tabs>
        <w:spacing w:line="240" w:lineRule="exact"/>
        <w:jc w:val="left"/>
        <w:rPr>
          <w:sz w:val="24"/>
        </w:rPr>
      </w:pPr>
    </w:p>
    <w:sectPr w:rsidR="00522273" w:rsidSect="00ED341A">
      <w:headerReference w:type="even" r:id="rId9"/>
      <w:headerReference w:type="default" r:id="rId10"/>
      <w:headerReference w:type="first" r:id="rId11"/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B8" w:rsidRDefault="00EC61B8">
      <w:r>
        <w:separator/>
      </w:r>
    </w:p>
  </w:endnote>
  <w:endnote w:type="continuationSeparator" w:id="0">
    <w:p w:rsidR="00EC61B8" w:rsidRDefault="00EC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B8" w:rsidRDefault="00EC61B8">
      <w:r>
        <w:separator/>
      </w:r>
    </w:p>
  </w:footnote>
  <w:footnote w:type="continuationSeparator" w:id="0">
    <w:p w:rsidR="00EC61B8" w:rsidRDefault="00EC6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8B" w:rsidRDefault="006B7E80" w:rsidP="0034038B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4038B" w:rsidRDefault="00EC61B8">
    <w:pPr>
      <w:pStyle w:val="aa"/>
    </w:pPr>
  </w:p>
  <w:p w:rsidR="00B80C9A" w:rsidRDefault="00B80C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8B" w:rsidRPr="00386D3A" w:rsidRDefault="006B7E80" w:rsidP="0034038B">
    <w:pPr>
      <w:pStyle w:val="aa"/>
      <w:framePr w:wrap="around" w:vAnchor="text" w:hAnchor="margin" w:xAlign="center" w:y="1"/>
      <w:rPr>
        <w:rStyle w:val="af7"/>
        <w:sz w:val="20"/>
        <w:szCs w:val="20"/>
      </w:rPr>
    </w:pPr>
    <w:r w:rsidRPr="00386D3A">
      <w:rPr>
        <w:rStyle w:val="af7"/>
        <w:sz w:val="20"/>
        <w:szCs w:val="20"/>
      </w:rPr>
      <w:fldChar w:fldCharType="begin"/>
    </w:r>
    <w:r w:rsidRPr="00386D3A">
      <w:rPr>
        <w:rStyle w:val="af7"/>
        <w:sz w:val="20"/>
        <w:szCs w:val="20"/>
      </w:rPr>
      <w:instrText xml:space="preserve">PAGE  </w:instrText>
    </w:r>
    <w:r w:rsidRPr="00386D3A">
      <w:rPr>
        <w:rStyle w:val="af7"/>
        <w:sz w:val="20"/>
        <w:szCs w:val="20"/>
      </w:rPr>
      <w:fldChar w:fldCharType="separate"/>
    </w:r>
    <w:r w:rsidR="00084CC3">
      <w:rPr>
        <w:rStyle w:val="af7"/>
        <w:noProof/>
        <w:sz w:val="20"/>
        <w:szCs w:val="20"/>
      </w:rPr>
      <w:t>1</w:t>
    </w:r>
    <w:r w:rsidRPr="00386D3A">
      <w:rPr>
        <w:rStyle w:val="af7"/>
        <w:sz w:val="20"/>
        <w:szCs w:val="20"/>
      </w:rPr>
      <w:fldChar w:fldCharType="end"/>
    </w:r>
  </w:p>
  <w:p w:rsidR="0034038B" w:rsidRDefault="00EC61B8">
    <w:pPr>
      <w:pStyle w:val="aa"/>
    </w:pPr>
  </w:p>
  <w:p w:rsidR="00B80C9A" w:rsidRDefault="00B80C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8B" w:rsidRDefault="00EC61B8">
    <w:pPr>
      <w:pStyle w:val="aa"/>
    </w:pPr>
    <w:r>
      <w:rPr>
        <w:noProof/>
      </w:rPr>
      <w:pict>
        <v:rect id="_x0000_s2049" style="position:absolute;margin-left:213.3pt;margin-top:-6.85pt;width:42.8pt;height:45.5pt;z-index:-251658752" stroked="f">
          <v:textbox style="mso-next-textbox:#_x0000_s2049">
            <w:txbxContent>
              <w:p w:rsidR="0034038B" w:rsidRPr="00BA0EA2" w:rsidRDefault="00EC61B8">
                <w:pPr>
                  <w:rPr>
                    <w:sz w:val="20"/>
                    <w:szCs w:val="20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F1"/>
    <w:multiLevelType w:val="multilevel"/>
    <w:tmpl w:val="72443626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248B4"/>
    <w:multiLevelType w:val="multilevel"/>
    <w:tmpl w:val="38823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84CC3"/>
    <w:rsid w:val="000B50EA"/>
    <w:rsid w:val="001104EF"/>
    <w:rsid w:val="001748D8"/>
    <w:rsid w:val="00211BDE"/>
    <w:rsid w:val="0026693B"/>
    <w:rsid w:val="002C4229"/>
    <w:rsid w:val="002E5A38"/>
    <w:rsid w:val="003246AE"/>
    <w:rsid w:val="00391FD8"/>
    <w:rsid w:val="003D29C6"/>
    <w:rsid w:val="003F374A"/>
    <w:rsid w:val="004307B5"/>
    <w:rsid w:val="00453AEC"/>
    <w:rsid w:val="00522273"/>
    <w:rsid w:val="00533ACC"/>
    <w:rsid w:val="005524BD"/>
    <w:rsid w:val="0056594C"/>
    <w:rsid w:val="005704A2"/>
    <w:rsid w:val="00574F3D"/>
    <w:rsid w:val="005B05D6"/>
    <w:rsid w:val="005E146F"/>
    <w:rsid w:val="005E6D32"/>
    <w:rsid w:val="006009E6"/>
    <w:rsid w:val="0068662B"/>
    <w:rsid w:val="006B4702"/>
    <w:rsid w:val="006B7E80"/>
    <w:rsid w:val="006E2DAF"/>
    <w:rsid w:val="0070447F"/>
    <w:rsid w:val="00725CEF"/>
    <w:rsid w:val="00756E60"/>
    <w:rsid w:val="00765138"/>
    <w:rsid w:val="0077382D"/>
    <w:rsid w:val="00791A31"/>
    <w:rsid w:val="007A70C2"/>
    <w:rsid w:val="007F69F1"/>
    <w:rsid w:val="00960021"/>
    <w:rsid w:val="009D09AC"/>
    <w:rsid w:val="009F22CF"/>
    <w:rsid w:val="00AA6BD0"/>
    <w:rsid w:val="00AC0049"/>
    <w:rsid w:val="00AD42F9"/>
    <w:rsid w:val="00B200E4"/>
    <w:rsid w:val="00B45DB4"/>
    <w:rsid w:val="00B60F71"/>
    <w:rsid w:val="00B80C9A"/>
    <w:rsid w:val="00BB0FB3"/>
    <w:rsid w:val="00BE0070"/>
    <w:rsid w:val="00BE33F7"/>
    <w:rsid w:val="00C223FF"/>
    <w:rsid w:val="00C95CE3"/>
    <w:rsid w:val="00CD3243"/>
    <w:rsid w:val="00D72C9C"/>
    <w:rsid w:val="00D8485B"/>
    <w:rsid w:val="00D976E9"/>
    <w:rsid w:val="00DC691A"/>
    <w:rsid w:val="00DD6B18"/>
    <w:rsid w:val="00DE1622"/>
    <w:rsid w:val="00DF283C"/>
    <w:rsid w:val="00DF7099"/>
    <w:rsid w:val="00E45AE5"/>
    <w:rsid w:val="00EA5527"/>
    <w:rsid w:val="00EC61B8"/>
    <w:rsid w:val="00ED341A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0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uiPriority w:val="99"/>
    <w:rsid w:val="00DC691A"/>
    <w:rPr>
      <w:b/>
      <w:color w:val="008000"/>
    </w:rPr>
  </w:style>
  <w:style w:type="character" w:styleId="af3">
    <w:name w:val="Strong"/>
    <w:basedOn w:val="a0"/>
    <w:uiPriority w:val="22"/>
    <w:qFormat/>
    <w:rsid w:val="0070447F"/>
    <w:rPr>
      <w:b/>
      <w:bCs/>
    </w:rPr>
  </w:style>
  <w:style w:type="paragraph" w:customStyle="1" w:styleId="ConsPlusNormal">
    <w:name w:val="ConsPlusNormal"/>
    <w:link w:val="ConsPlusNormal0"/>
    <w:rsid w:val="00704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44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044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70447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70447F"/>
  </w:style>
  <w:style w:type="character" w:styleId="af6">
    <w:name w:val="Emphasis"/>
    <w:basedOn w:val="a0"/>
    <w:uiPriority w:val="20"/>
    <w:qFormat/>
    <w:rsid w:val="0070447F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F709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2">
    <w:name w:val="Без интервала1"/>
    <w:rsid w:val="00DF709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">
    <w:name w:val="s_1"/>
    <w:basedOn w:val="a"/>
    <w:rsid w:val="00DF7099"/>
    <w:pPr>
      <w:spacing w:before="100" w:beforeAutospacing="1" w:after="100" w:afterAutospacing="1"/>
    </w:pPr>
    <w:rPr>
      <w:rFonts w:ascii="Calibri" w:hAnsi="Calibri"/>
    </w:rPr>
  </w:style>
  <w:style w:type="paragraph" w:customStyle="1" w:styleId="ConsTitle">
    <w:name w:val="ConsTitle"/>
    <w:rsid w:val="00DF709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13">
    <w:name w:val="Гиперссылка1"/>
    <w:rsid w:val="00DF7099"/>
  </w:style>
  <w:style w:type="paragraph" w:customStyle="1" w:styleId="ConsPlusTitle">
    <w:name w:val="ConsPlusTitle"/>
    <w:rsid w:val="006B7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page number"/>
    <w:rsid w:val="006B7E80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084C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84C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md">
    <w:name w:val="cmd"/>
    <w:rsid w:val="00084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0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uiPriority w:val="99"/>
    <w:rsid w:val="00DC691A"/>
    <w:rPr>
      <w:b/>
      <w:color w:val="008000"/>
    </w:rPr>
  </w:style>
  <w:style w:type="character" w:styleId="af3">
    <w:name w:val="Strong"/>
    <w:basedOn w:val="a0"/>
    <w:uiPriority w:val="22"/>
    <w:qFormat/>
    <w:rsid w:val="0070447F"/>
    <w:rPr>
      <w:b/>
      <w:bCs/>
    </w:rPr>
  </w:style>
  <w:style w:type="paragraph" w:customStyle="1" w:styleId="ConsPlusNormal">
    <w:name w:val="ConsPlusNormal"/>
    <w:link w:val="ConsPlusNormal0"/>
    <w:rsid w:val="00704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44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044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70447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70447F"/>
  </w:style>
  <w:style w:type="character" w:styleId="af6">
    <w:name w:val="Emphasis"/>
    <w:basedOn w:val="a0"/>
    <w:uiPriority w:val="20"/>
    <w:qFormat/>
    <w:rsid w:val="0070447F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F709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2">
    <w:name w:val="Без интервала1"/>
    <w:rsid w:val="00DF709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">
    <w:name w:val="s_1"/>
    <w:basedOn w:val="a"/>
    <w:rsid w:val="00DF7099"/>
    <w:pPr>
      <w:spacing w:before="100" w:beforeAutospacing="1" w:after="100" w:afterAutospacing="1"/>
    </w:pPr>
    <w:rPr>
      <w:rFonts w:ascii="Calibri" w:hAnsi="Calibri"/>
    </w:rPr>
  </w:style>
  <w:style w:type="paragraph" w:customStyle="1" w:styleId="ConsTitle">
    <w:name w:val="ConsTitle"/>
    <w:rsid w:val="00DF709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13">
    <w:name w:val="Гиперссылка1"/>
    <w:rsid w:val="00DF7099"/>
  </w:style>
  <w:style w:type="paragraph" w:customStyle="1" w:styleId="ConsPlusTitle">
    <w:name w:val="ConsPlusTitle"/>
    <w:rsid w:val="006B7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page number"/>
    <w:rsid w:val="006B7E80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084C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84C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md">
    <w:name w:val="cmd"/>
    <w:rsid w:val="0008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75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079217&amp;backlink=1&amp;&amp;nd=10237633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84</cp:revision>
  <cp:lastPrinted>2025-03-20T04:21:00Z</cp:lastPrinted>
  <dcterms:created xsi:type="dcterms:W3CDTF">2021-07-07T03:39:00Z</dcterms:created>
  <dcterms:modified xsi:type="dcterms:W3CDTF">2025-04-16T09:25:00Z</dcterms:modified>
</cp:coreProperties>
</file>