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6F0AB3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203A4">
        <w:rPr>
          <w:b/>
          <w:sz w:val="20"/>
          <w:szCs w:val="20"/>
        </w:rPr>
        <w:t>38</w:t>
      </w:r>
      <w:r w:rsidR="00C422FC">
        <w:rPr>
          <w:b/>
          <w:sz w:val="20"/>
          <w:szCs w:val="20"/>
        </w:rPr>
        <w:t xml:space="preserve"> </w:t>
      </w:r>
      <w:r w:rsidR="00B50497">
        <w:rPr>
          <w:b/>
          <w:sz w:val="20"/>
          <w:szCs w:val="20"/>
        </w:rPr>
        <w:t xml:space="preserve"> </w:t>
      </w:r>
      <w:r w:rsidR="00786264">
        <w:rPr>
          <w:b/>
          <w:sz w:val="20"/>
          <w:szCs w:val="20"/>
        </w:rPr>
        <w:t xml:space="preserve"> </w:t>
      </w:r>
      <w:r w:rsidR="004203A4">
        <w:rPr>
          <w:b/>
          <w:sz w:val="20"/>
          <w:szCs w:val="20"/>
        </w:rPr>
        <w:t xml:space="preserve">        03</w:t>
      </w:r>
      <w:r w:rsidR="0031220C">
        <w:rPr>
          <w:b/>
          <w:sz w:val="20"/>
          <w:szCs w:val="20"/>
        </w:rPr>
        <w:t>.</w:t>
      </w:r>
      <w:r w:rsidR="004203A4">
        <w:rPr>
          <w:b/>
          <w:sz w:val="20"/>
          <w:szCs w:val="20"/>
        </w:rPr>
        <w:t>10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082151" w:rsidRDefault="00082151" w:rsidP="00C422FC">
      <w:pPr>
        <w:pStyle w:val="a3"/>
        <w:jc w:val="center"/>
        <w:rPr>
          <w:b/>
          <w:sz w:val="20"/>
          <w:szCs w:val="20"/>
        </w:rPr>
      </w:pPr>
    </w:p>
    <w:p w:rsidR="004203A4" w:rsidRPr="004203A4" w:rsidRDefault="004203A4" w:rsidP="004203A4">
      <w:pPr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СОВЕТ ДЕПУТАТОВ ОРЛОВСКОГО СЕЛЬСОВЕТА</w:t>
      </w:r>
    </w:p>
    <w:p w:rsidR="004203A4" w:rsidRPr="004203A4" w:rsidRDefault="004203A4" w:rsidP="004203A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УБИНСКОГО РАЙОНА НОВОСИБИРСКОЙ ОБЛАСТИ</w:t>
      </w:r>
    </w:p>
    <w:p w:rsidR="004203A4" w:rsidRPr="004203A4" w:rsidRDefault="004203A4" w:rsidP="004203A4">
      <w:pPr>
        <w:tabs>
          <w:tab w:val="left" w:pos="3990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шестого созыва</w:t>
      </w:r>
    </w:p>
    <w:p w:rsidR="004203A4" w:rsidRPr="004203A4" w:rsidRDefault="004203A4" w:rsidP="004203A4">
      <w:pPr>
        <w:jc w:val="center"/>
        <w:rPr>
          <w:b/>
          <w:sz w:val="20"/>
          <w:szCs w:val="20"/>
        </w:rPr>
      </w:pPr>
    </w:p>
    <w:p w:rsidR="004203A4" w:rsidRPr="004203A4" w:rsidRDefault="004203A4" w:rsidP="004203A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РЕШЕНИЕ</w:t>
      </w:r>
    </w:p>
    <w:p w:rsidR="004203A4" w:rsidRPr="004203A4" w:rsidRDefault="004203A4" w:rsidP="004203A4">
      <w:pPr>
        <w:tabs>
          <w:tab w:val="left" w:pos="3135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двадцать четвертой сессии</w:t>
      </w:r>
    </w:p>
    <w:p w:rsidR="004203A4" w:rsidRPr="004203A4" w:rsidRDefault="004203A4" w:rsidP="004203A4">
      <w:pPr>
        <w:tabs>
          <w:tab w:val="left" w:pos="2265"/>
        </w:tabs>
        <w:jc w:val="center"/>
        <w:rPr>
          <w:rFonts w:asciiTheme="minorHAnsi" w:hAnsiTheme="minorHAnsi"/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4203A4">
        <w:rPr>
          <w:sz w:val="20"/>
          <w:szCs w:val="20"/>
        </w:rPr>
        <w:t xml:space="preserve">от 30.09.2022                                   с. </w:t>
      </w:r>
      <w:proofErr w:type="gramStart"/>
      <w:r w:rsidRPr="004203A4">
        <w:rPr>
          <w:sz w:val="20"/>
          <w:szCs w:val="20"/>
        </w:rPr>
        <w:t>Орловское</w:t>
      </w:r>
      <w:proofErr w:type="gramEnd"/>
      <w:r w:rsidRPr="004203A4">
        <w:rPr>
          <w:sz w:val="20"/>
          <w:szCs w:val="20"/>
        </w:rPr>
        <w:t xml:space="preserve">                           № 108</w:t>
      </w:r>
    </w:p>
    <w:p w:rsidR="004203A4" w:rsidRPr="004203A4" w:rsidRDefault="004203A4" w:rsidP="004203A4">
      <w:pPr>
        <w:rPr>
          <w:rFonts w:asciiTheme="minorHAnsi" w:hAnsiTheme="minorHAnsi"/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tabs>
          <w:tab w:val="left" w:pos="2565"/>
        </w:tabs>
        <w:jc w:val="center"/>
        <w:rPr>
          <w:sz w:val="20"/>
          <w:szCs w:val="20"/>
        </w:rPr>
      </w:pPr>
      <w:r w:rsidRPr="004203A4">
        <w:rPr>
          <w:sz w:val="20"/>
          <w:szCs w:val="20"/>
        </w:rPr>
        <w:t xml:space="preserve">О подготовке учреждений подведомственных Орловскому сельсовету Убинского района Новосибирской области к отопительному сезону </w:t>
      </w:r>
    </w:p>
    <w:p w:rsidR="004203A4" w:rsidRPr="004203A4" w:rsidRDefault="004203A4" w:rsidP="004203A4">
      <w:pPr>
        <w:tabs>
          <w:tab w:val="left" w:pos="2565"/>
        </w:tabs>
        <w:jc w:val="center"/>
        <w:rPr>
          <w:sz w:val="20"/>
          <w:szCs w:val="20"/>
        </w:rPr>
      </w:pPr>
      <w:r w:rsidRPr="004203A4">
        <w:rPr>
          <w:sz w:val="20"/>
          <w:szCs w:val="20"/>
        </w:rPr>
        <w:t>2022\23 гг.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tabs>
          <w:tab w:val="left" w:pos="780"/>
        </w:tabs>
        <w:rPr>
          <w:sz w:val="20"/>
          <w:szCs w:val="20"/>
        </w:rPr>
      </w:pPr>
      <w:r w:rsidRPr="004203A4">
        <w:rPr>
          <w:sz w:val="20"/>
          <w:szCs w:val="20"/>
        </w:rPr>
        <w:t xml:space="preserve">    Заслушав доклад  Главы Орловского сельсовета Убинского района Новосибирской области о подготовке к отопительному сезону в подведомственных учреждениях в 2022-2023 гг. Совет депутатов Орловского сельсовета  Убинского района Новосибирской области шестого</w:t>
      </w:r>
      <w:r>
        <w:rPr>
          <w:sz w:val="20"/>
          <w:szCs w:val="20"/>
        </w:rPr>
        <w:t xml:space="preserve"> созыва   </w:t>
      </w:r>
      <w:proofErr w:type="gramStart"/>
      <w:r w:rsidRPr="004203A4">
        <w:rPr>
          <w:b/>
          <w:sz w:val="20"/>
          <w:szCs w:val="20"/>
        </w:rPr>
        <w:t>р</w:t>
      </w:r>
      <w:proofErr w:type="gramEnd"/>
      <w:r w:rsidRPr="004203A4">
        <w:rPr>
          <w:b/>
          <w:sz w:val="20"/>
          <w:szCs w:val="20"/>
        </w:rPr>
        <w:t xml:space="preserve"> е ш и л:</w:t>
      </w:r>
    </w:p>
    <w:p w:rsidR="004203A4" w:rsidRPr="004203A4" w:rsidRDefault="004203A4" w:rsidP="004203A4">
      <w:pPr>
        <w:tabs>
          <w:tab w:val="left" w:pos="780"/>
        </w:tabs>
        <w:rPr>
          <w:sz w:val="20"/>
          <w:szCs w:val="20"/>
        </w:rPr>
      </w:pPr>
      <w:r w:rsidRPr="004203A4">
        <w:rPr>
          <w:sz w:val="20"/>
          <w:szCs w:val="20"/>
        </w:rPr>
        <w:t xml:space="preserve">  1. Информацию </w:t>
      </w:r>
      <w:proofErr w:type="gramStart"/>
      <w:r w:rsidRPr="004203A4">
        <w:rPr>
          <w:sz w:val="20"/>
          <w:szCs w:val="20"/>
        </w:rPr>
        <w:t>Главы сельсовета Орловского сельсовета Убинского района Новосибирской области</w:t>
      </w:r>
      <w:proofErr w:type="gramEnd"/>
      <w:r w:rsidRPr="004203A4">
        <w:rPr>
          <w:sz w:val="20"/>
          <w:szCs w:val="20"/>
        </w:rPr>
        <w:t xml:space="preserve"> о подготовке к отопительному сезону в подведомственных учреждениях в 2022-2023 гг. принять к сведению.</w:t>
      </w:r>
    </w:p>
    <w:p w:rsidR="004203A4" w:rsidRPr="004203A4" w:rsidRDefault="004203A4" w:rsidP="004203A4">
      <w:pPr>
        <w:tabs>
          <w:tab w:val="left" w:pos="915"/>
        </w:tabs>
        <w:rPr>
          <w:sz w:val="20"/>
          <w:szCs w:val="20"/>
        </w:rPr>
      </w:pPr>
      <w:r w:rsidRPr="004203A4">
        <w:rPr>
          <w:sz w:val="20"/>
          <w:szCs w:val="20"/>
        </w:rPr>
        <w:t>2. Решение вступает в силу со дня подписания.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Председатель Совета депутатов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Орловского сельсовета</w:t>
      </w:r>
    </w:p>
    <w:p w:rsidR="004203A4" w:rsidRPr="004203A4" w:rsidRDefault="004203A4" w:rsidP="004203A4">
      <w:pPr>
        <w:tabs>
          <w:tab w:val="left" w:pos="7170"/>
        </w:tabs>
        <w:rPr>
          <w:sz w:val="20"/>
          <w:szCs w:val="20"/>
        </w:rPr>
      </w:pPr>
      <w:r w:rsidRPr="004203A4">
        <w:rPr>
          <w:sz w:val="20"/>
          <w:szCs w:val="20"/>
        </w:rPr>
        <w:t>Убинского района Новосибирской области</w:t>
      </w:r>
      <w:r w:rsidRPr="004203A4">
        <w:rPr>
          <w:sz w:val="20"/>
          <w:szCs w:val="20"/>
        </w:rPr>
        <w:tab/>
        <w:t xml:space="preserve">  С.А. Воробьев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 xml:space="preserve">Глава Орловского сельсовета                                                        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Убинского района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 xml:space="preserve">Новосибирской области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4203A4">
        <w:rPr>
          <w:sz w:val="20"/>
          <w:szCs w:val="20"/>
        </w:rPr>
        <w:t xml:space="preserve"> Е.Н. Ерохина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tabs>
          <w:tab w:val="left" w:pos="7752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  <w:r w:rsidRPr="004203A4">
        <w:rPr>
          <w:b/>
          <w:sz w:val="20"/>
          <w:szCs w:val="20"/>
        </w:rPr>
        <w:t>СОВЕТ ДЕПУТАТОВ ОРЛОВСКОГО СЕЛЬСОВЕТА</w:t>
      </w:r>
    </w:p>
    <w:p w:rsidR="004203A4" w:rsidRPr="004203A4" w:rsidRDefault="004203A4" w:rsidP="004203A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УБИНСКОГО РАЙОНА НОВОСИБИРСКОЙ ОБЛАСТИ</w:t>
      </w:r>
    </w:p>
    <w:p w:rsidR="004203A4" w:rsidRPr="004203A4" w:rsidRDefault="004203A4" w:rsidP="004203A4">
      <w:pPr>
        <w:tabs>
          <w:tab w:val="left" w:pos="3990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шестого созыва</w:t>
      </w:r>
    </w:p>
    <w:p w:rsidR="004203A4" w:rsidRPr="004203A4" w:rsidRDefault="004203A4" w:rsidP="004203A4">
      <w:pPr>
        <w:jc w:val="center"/>
        <w:rPr>
          <w:b/>
          <w:sz w:val="20"/>
          <w:szCs w:val="20"/>
        </w:rPr>
      </w:pPr>
    </w:p>
    <w:p w:rsidR="004203A4" w:rsidRPr="004203A4" w:rsidRDefault="004203A4" w:rsidP="004203A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РЕШЕНИЕ</w:t>
      </w:r>
    </w:p>
    <w:p w:rsidR="004203A4" w:rsidRPr="004203A4" w:rsidRDefault="004203A4" w:rsidP="004203A4">
      <w:pPr>
        <w:tabs>
          <w:tab w:val="left" w:pos="3135"/>
        </w:tabs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4203A4">
        <w:rPr>
          <w:b/>
          <w:sz w:val="20"/>
          <w:szCs w:val="20"/>
        </w:rPr>
        <w:t>двадцать четвертой сессии</w:t>
      </w:r>
    </w:p>
    <w:p w:rsidR="004203A4" w:rsidRPr="004203A4" w:rsidRDefault="004203A4" w:rsidP="004203A4">
      <w:pPr>
        <w:tabs>
          <w:tab w:val="left" w:pos="2265"/>
        </w:tabs>
        <w:jc w:val="center"/>
        <w:rPr>
          <w:rFonts w:asciiTheme="minorHAnsi" w:hAnsiTheme="minorHAnsi"/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4203A4">
        <w:rPr>
          <w:sz w:val="20"/>
          <w:szCs w:val="20"/>
        </w:rPr>
        <w:t xml:space="preserve">от 30.09.2022                             с. </w:t>
      </w:r>
      <w:proofErr w:type="gramStart"/>
      <w:r w:rsidRPr="004203A4">
        <w:rPr>
          <w:sz w:val="20"/>
          <w:szCs w:val="20"/>
        </w:rPr>
        <w:t>Орловское</w:t>
      </w:r>
      <w:proofErr w:type="gramEnd"/>
      <w:r w:rsidRPr="004203A4">
        <w:rPr>
          <w:sz w:val="20"/>
          <w:szCs w:val="20"/>
        </w:rPr>
        <w:t xml:space="preserve">                           № 109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jc w:val="center"/>
        <w:rPr>
          <w:sz w:val="20"/>
          <w:szCs w:val="20"/>
        </w:rPr>
      </w:pPr>
      <w:r w:rsidRPr="004203A4">
        <w:rPr>
          <w:sz w:val="20"/>
          <w:szCs w:val="20"/>
        </w:rPr>
        <w:t>О работе Муниципального казённого образовательного учреждения «Орловская средняя школа» Убинского района Новосибирской области за 2021-2022 учебный год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lastRenderedPageBreak/>
        <w:t xml:space="preserve">   Заслушав информацию директора МКОУ «Орловская средняя школа» Убинского района Новосибирской области о работе Муниципального казённого образовательного учреждения «Орловская средняя школа» Убинского района Новосибирской области за 2021-2022 учебный год,</w:t>
      </w:r>
    </w:p>
    <w:p w:rsidR="004203A4" w:rsidRPr="004203A4" w:rsidRDefault="004203A4" w:rsidP="004203A4">
      <w:pPr>
        <w:tabs>
          <w:tab w:val="left" w:pos="780"/>
        </w:tabs>
        <w:rPr>
          <w:sz w:val="20"/>
          <w:szCs w:val="20"/>
        </w:rPr>
      </w:pPr>
      <w:r w:rsidRPr="004203A4">
        <w:rPr>
          <w:sz w:val="20"/>
          <w:szCs w:val="20"/>
        </w:rPr>
        <w:t>Совет депутатов Орловского сельсовета</w:t>
      </w:r>
      <w:r w:rsidRPr="004203A4">
        <w:rPr>
          <w:b/>
          <w:sz w:val="20"/>
          <w:szCs w:val="20"/>
        </w:rPr>
        <w:t xml:space="preserve"> </w:t>
      </w:r>
      <w:r w:rsidRPr="004203A4">
        <w:rPr>
          <w:sz w:val="20"/>
          <w:szCs w:val="20"/>
        </w:rPr>
        <w:t xml:space="preserve">Убинского района Новосибирской области шестого созыва  </w:t>
      </w:r>
      <w:proofErr w:type="gramStart"/>
      <w:r w:rsidRPr="004203A4">
        <w:rPr>
          <w:b/>
          <w:sz w:val="20"/>
          <w:szCs w:val="20"/>
        </w:rPr>
        <w:t>р</w:t>
      </w:r>
      <w:proofErr w:type="gramEnd"/>
      <w:r w:rsidRPr="004203A4">
        <w:rPr>
          <w:b/>
          <w:sz w:val="20"/>
          <w:szCs w:val="20"/>
        </w:rPr>
        <w:t xml:space="preserve"> е ш и л: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1. Информацию о работе Муниципального казённого образовательного учреждения «Орловская средняя школа» Убинского района Новосибирской области за 2021-2022 учебный год принять к сведению.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 xml:space="preserve"> 2. Решение вступает в силу со дня подписания.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Председатель Совета депутатов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Орловского сельсовета</w:t>
      </w:r>
    </w:p>
    <w:p w:rsidR="004203A4" w:rsidRPr="004203A4" w:rsidRDefault="004203A4" w:rsidP="004203A4">
      <w:pPr>
        <w:tabs>
          <w:tab w:val="left" w:pos="7170"/>
        </w:tabs>
        <w:rPr>
          <w:sz w:val="20"/>
          <w:szCs w:val="20"/>
        </w:rPr>
      </w:pPr>
      <w:r w:rsidRPr="004203A4">
        <w:rPr>
          <w:sz w:val="20"/>
          <w:szCs w:val="20"/>
        </w:rPr>
        <w:t>Убинского района Новосибирской области</w:t>
      </w:r>
      <w:r w:rsidRPr="004203A4">
        <w:rPr>
          <w:sz w:val="20"/>
          <w:szCs w:val="20"/>
        </w:rPr>
        <w:tab/>
        <w:t xml:space="preserve">  С.А. Воробьев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 xml:space="preserve">Глава Орловского сельсовета                                                        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sz w:val="20"/>
          <w:szCs w:val="20"/>
        </w:rPr>
        <w:t>Убинского района</w:t>
      </w:r>
    </w:p>
    <w:p w:rsidR="004203A4" w:rsidRPr="004203A4" w:rsidRDefault="004203A4" w:rsidP="004203A4">
      <w:pPr>
        <w:tabs>
          <w:tab w:val="left" w:pos="6645"/>
        </w:tabs>
        <w:rPr>
          <w:sz w:val="20"/>
          <w:szCs w:val="20"/>
        </w:rPr>
      </w:pPr>
      <w:r w:rsidRPr="004203A4">
        <w:rPr>
          <w:sz w:val="20"/>
          <w:szCs w:val="20"/>
        </w:rPr>
        <w:t>Новосибирской области</w:t>
      </w:r>
      <w:r w:rsidRPr="004203A4">
        <w:rPr>
          <w:sz w:val="20"/>
          <w:szCs w:val="20"/>
        </w:rPr>
        <w:tab/>
        <w:t xml:space="preserve">         Е.Н. Ерохина</w:t>
      </w: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4203A4" w:rsidRPr="004203A4" w:rsidRDefault="004203A4" w:rsidP="004203A4">
      <w:pPr>
        <w:ind w:left="-360"/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СОВЕТ ДЕПУТАТОВ ОРЛОВСКОГО СЕЛЬСОВЕТА</w:t>
      </w:r>
    </w:p>
    <w:p w:rsidR="004203A4" w:rsidRPr="004203A4" w:rsidRDefault="004203A4" w:rsidP="004203A4">
      <w:pPr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УБИНСКОГО РАЙОНА НОВОСИБИРСКОЙ ОБЛАСТИ</w:t>
      </w:r>
    </w:p>
    <w:p w:rsidR="004203A4" w:rsidRPr="004203A4" w:rsidRDefault="004203A4" w:rsidP="004203A4">
      <w:pPr>
        <w:jc w:val="center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>шестого созыва</w:t>
      </w:r>
    </w:p>
    <w:p w:rsidR="004203A4" w:rsidRPr="004203A4" w:rsidRDefault="004203A4" w:rsidP="004203A4">
      <w:pPr>
        <w:jc w:val="center"/>
        <w:rPr>
          <w:b/>
          <w:bCs/>
          <w:sz w:val="20"/>
          <w:szCs w:val="20"/>
        </w:rPr>
      </w:pPr>
      <w:r w:rsidRPr="004203A4">
        <w:rPr>
          <w:b/>
          <w:bCs/>
          <w:sz w:val="20"/>
          <w:szCs w:val="20"/>
        </w:rPr>
        <w:t xml:space="preserve">  </w:t>
      </w:r>
    </w:p>
    <w:p w:rsidR="004203A4" w:rsidRPr="004203A4" w:rsidRDefault="004203A4" w:rsidP="004203A4">
      <w:pPr>
        <w:jc w:val="center"/>
        <w:rPr>
          <w:b/>
          <w:bCs/>
          <w:sz w:val="20"/>
          <w:szCs w:val="20"/>
        </w:rPr>
      </w:pPr>
    </w:p>
    <w:p w:rsidR="004203A4" w:rsidRPr="004203A4" w:rsidRDefault="004203A4" w:rsidP="004203A4">
      <w:pPr>
        <w:jc w:val="center"/>
        <w:rPr>
          <w:b/>
          <w:bCs/>
          <w:sz w:val="20"/>
          <w:szCs w:val="20"/>
        </w:rPr>
      </w:pPr>
      <w:r w:rsidRPr="004203A4">
        <w:rPr>
          <w:b/>
          <w:bCs/>
          <w:sz w:val="20"/>
          <w:szCs w:val="20"/>
        </w:rPr>
        <w:t>РЕШЕНИЕ</w:t>
      </w:r>
    </w:p>
    <w:p w:rsidR="004203A4" w:rsidRPr="004203A4" w:rsidRDefault="004203A4" w:rsidP="004203A4">
      <w:pPr>
        <w:jc w:val="center"/>
        <w:rPr>
          <w:b/>
          <w:bCs/>
          <w:sz w:val="20"/>
          <w:szCs w:val="20"/>
        </w:rPr>
      </w:pPr>
      <w:r w:rsidRPr="004203A4">
        <w:rPr>
          <w:b/>
          <w:bCs/>
          <w:sz w:val="20"/>
          <w:szCs w:val="20"/>
        </w:rPr>
        <w:t>двадцать четвертой сессии</w:t>
      </w:r>
    </w:p>
    <w:p w:rsidR="004203A4" w:rsidRPr="004203A4" w:rsidRDefault="004203A4" w:rsidP="004203A4">
      <w:pPr>
        <w:jc w:val="center"/>
        <w:rPr>
          <w:bCs/>
          <w:sz w:val="20"/>
          <w:szCs w:val="20"/>
        </w:rPr>
      </w:pPr>
    </w:p>
    <w:p w:rsidR="004203A4" w:rsidRPr="004203A4" w:rsidRDefault="004203A4" w:rsidP="004203A4">
      <w:pPr>
        <w:jc w:val="center"/>
        <w:rPr>
          <w:bCs/>
          <w:sz w:val="20"/>
          <w:szCs w:val="20"/>
        </w:rPr>
      </w:pPr>
      <w:r w:rsidRPr="004203A4">
        <w:rPr>
          <w:bCs/>
          <w:sz w:val="20"/>
          <w:szCs w:val="20"/>
        </w:rPr>
        <w:t>с. Орловское</w:t>
      </w:r>
    </w:p>
    <w:p w:rsidR="004203A4" w:rsidRPr="004203A4" w:rsidRDefault="004203A4" w:rsidP="004203A4">
      <w:pPr>
        <w:rPr>
          <w:color w:val="000000"/>
          <w:spacing w:val="7"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4203A4">
        <w:rPr>
          <w:b/>
          <w:bCs/>
          <w:sz w:val="20"/>
          <w:szCs w:val="20"/>
        </w:rPr>
        <w:t xml:space="preserve"> </w:t>
      </w:r>
      <w:r w:rsidRPr="004203A4">
        <w:rPr>
          <w:bCs/>
          <w:sz w:val="20"/>
          <w:szCs w:val="20"/>
        </w:rPr>
        <w:t xml:space="preserve">30.09. 2022      </w:t>
      </w:r>
      <w:r w:rsidRPr="004203A4">
        <w:rPr>
          <w:bCs/>
          <w:sz w:val="20"/>
          <w:szCs w:val="20"/>
        </w:rPr>
        <w:tab/>
      </w:r>
      <w:r w:rsidRPr="004203A4">
        <w:rPr>
          <w:bCs/>
          <w:sz w:val="20"/>
          <w:szCs w:val="20"/>
        </w:rPr>
        <w:tab/>
      </w:r>
      <w:r w:rsidRPr="004203A4">
        <w:rPr>
          <w:bCs/>
          <w:sz w:val="20"/>
          <w:szCs w:val="20"/>
        </w:rPr>
        <w:tab/>
      </w:r>
      <w:r w:rsidRPr="004203A4">
        <w:rPr>
          <w:bCs/>
          <w:sz w:val="20"/>
          <w:szCs w:val="20"/>
        </w:rPr>
        <w:tab/>
        <w:t xml:space="preserve">  </w:t>
      </w:r>
      <w:r w:rsidRPr="004203A4">
        <w:rPr>
          <w:bCs/>
          <w:sz w:val="20"/>
          <w:szCs w:val="20"/>
        </w:rPr>
        <w:tab/>
      </w:r>
      <w:r w:rsidRPr="004203A4">
        <w:rPr>
          <w:bCs/>
          <w:sz w:val="20"/>
          <w:szCs w:val="20"/>
        </w:rPr>
        <w:tab/>
        <w:t xml:space="preserve">                                      № 110</w:t>
      </w:r>
      <w:r w:rsidRPr="004203A4">
        <w:rPr>
          <w:color w:val="000000"/>
          <w:spacing w:val="7"/>
          <w:sz w:val="20"/>
          <w:szCs w:val="20"/>
        </w:rPr>
        <w:tab/>
        <w:t xml:space="preserve">   </w:t>
      </w:r>
    </w:p>
    <w:p w:rsidR="004203A4" w:rsidRPr="004203A4" w:rsidRDefault="004203A4" w:rsidP="004203A4">
      <w:pPr>
        <w:rPr>
          <w:sz w:val="20"/>
          <w:szCs w:val="20"/>
        </w:rPr>
      </w:pPr>
      <w:r w:rsidRPr="004203A4">
        <w:rPr>
          <w:color w:val="000000"/>
          <w:spacing w:val="7"/>
          <w:sz w:val="20"/>
          <w:szCs w:val="20"/>
        </w:rPr>
        <w:t xml:space="preserve">    </w:t>
      </w:r>
    </w:p>
    <w:p w:rsidR="004203A4" w:rsidRPr="004203A4" w:rsidRDefault="004203A4" w:rsidP="004203A4">
      <w:pPr>
        <w:ind w:firstLine="708"/>
        <w:jc w:val="center"/>
        <w:rPr>
          <w:color w:val="000000"/>
          <w:spacing w:val="2"/>
          <w:sz w:val="20"/>
          <w:szCs w:val="20"/>
          <w:shd w:val="clear" w:color="auto" w:fill="FFFFFF"/>
        </w:rPr>
      </w:pPr>
      <w:proofErr w:type="gramStart"/>
      <w:r w:rsidRPr="004203A4">
        <w:rPr>
          <w:rStyle w:val="aff"/>
          <w:color w:val="000000"/>
          <w:spacing w:val="2"/>
          <w:sz w:val="20"/>
          <w:szCs w:val="20"/>
          <w:shd w:val="clear" w:color="auto" w:fill="FFFFFF"/>
        </w:rPr>
        <w:t xml:space="preserve">Об утверждении порядка и условий предоставления в аренду муниципального имущества </w:t>
      </w:r>
      <w:r w:rsidRPr="004203A4">
        <w:rPr>
          <w:sz w:val="20"/>
          <w:szCs w:val="20"/>
        </w:rPr>
        <w:t>Орловского сельсовета</w:t>
      </w:r>
      <w:r w:rsidRPr="004203A4">
        <w:rPr>
          <w:rStyle w:val="aff"/>
          <w:color w:val="000000"/>
          <w:spacing w:val="2"/>
          <w:sz w:val="20"/>
          <w:szCs w:val="20"/>
          <w:shd w:val="clear" w:color="auto" w:fill="FFFFFF"/>
        </w:rPr>
        <w:t xml:space="preserve">, свободного от прав третьих лиц </w:t>
      </w:r>
      <w:r w:rsidRPr="004203A4">
        <w:rPr>
          <w:kern w:val="28"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4203A4">
        <w:rPr>
          <w:kern w:val="28"/>
          <w:sz w:val="20"/>
          <w:szCs w:val="2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203A4" w:rsidRPr="004203A4" w:rsidRDefault="004203A4" w:rsidP="004203A4">
      <w:pPr>
        <w:jc w:val="both"/>
        <w:rPr>
          <w:sz w:val="20"/>
          <w:szCs w:val="20"/>
        </w:rPr>
      </w:pPr>
    </w:p>
    <w:p w:rsidR="004203A4" w:rsidRPr="004203A4" w:rsidRDefault="004203A4" w:rsidP="004203A4">
      <w:pPr>
        <w:autoSpaceDE w:val="0"/>
        <w:autoSpaceDN w:val="0"/>
        <w:adjustRightInd w:val="0"/>
        <w:ind w:left="540" w:firstLine="540"/>
        <w:jc w:val="both"/>
        <w:rPr>
          <w:b/>
          <w:sz w:val="20"/>
          <w:szCs w:val="20"/>
        </w:rPr>
      </w:pPr>
      <w:r w:rsidRPr="004203A4">
        <w:rPr>
          <w:rStyle w:val="aff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ab/>
      </w:r>
      <w:proofErr w:type="gramStart"/>
      <w:r w:rsidRPr="004203A4">
        <w:rPr>
          <w:rStyle w:val="aff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>На основании Федеральных законов № 131-ФЗ от 06.10.2003 «Об общих принципах организации местного самоуправления в Российской Федерации», № 135-ФЗ от 26.07.2006 «О защите конкуренции», № 209-ФЗ от 24 июля 2007 «О развитии малого и среднего предпринимательства в Российской Федерации», № 159-ФЗ от 22.07.2008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4203A4">
        <w:rPr>
          <w:rStyle w:val="aff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 w:rsidRPr="004203A4">
        <w:rPr>
          <w:rStyle w:val="aff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>внесении изменений в отдельные законодательные акты Российской Федерации», приказа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4203A4">
        <w:rPr>
          <w:rStyle w:val="aff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 xml:space="preserve"> торгов в форме конкурса,</w:t>
      </w:r>
      <w:r w:rsidRPr="004203A4">
        <w:rPr>
          <w:sz w:val="20"/>
          <w:szCs w:val="20"/>
        </w:rPr>
        <w:t xml:space="preserve"> Уставом Орловского сельсовета, </w:t>
      </w:r>
      <w:bookmarkStart w:id="0" w:name="P14"/>
      <w:bookmarkEnd w:id="0"/>
      <w:r w:rsidRPr="004203A4">
        <w:rPr>
          <w:sz w:val="20"/>
          <w:szCs w:val="20"/>
        </w:rPr>
        <w:t xml:space="preserve">Совет депутатов Орловского сельсовета </w:t>
      </w:r>
      <w:r w:rsidRPr="004203A4">
        <w:rPr>
          <w:b/>
          <w:sz w:val="20"/>
          <w:szCs w:val="20"/>
        </w:rPr>
        <w:t>решил:</w:t>
      </w:r>
    </w:p>
    <w:p w:rsidR="004203A4" w:rsidRPr="004203A4" w:rsidRDefault="004203A4" w:rsidP="004203A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203A4" w:rsidRPr="004203A4" w:rsidRDefault="004203A4" w:rsidP="004203A4">
      <w:pPr>
        <w:pStyle w:val="ad"/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4203A4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        </w:t>
      </w:r>
      <w:r w:rsidRPr="004203A4">
        <w:rPr>
          <w:rFonts w:ascii="Times New Roman" w:hAnsi="Times New Roman" w:cs="Times New Roman"/>
          <w:color w:val="000000"/>
          <w:spacing w:val="2"/>
          <w:sz w:val="20"/>
          <w:szCs w:val="20"/>
        </w:rPr>
        <w:tab/>
      </w:r>
      <w:proofErr w:type="gramStart"/>
      <w:r w:rsidRPr="004203A4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1.Утвердить Порядок и условия предоставления в аренду муниципального имущества </w:t>
      </w:r>
      <w:r w:rsidRPr="004203A4">
        <w:rPr>
          <w:rFonts w:ascii="Times New Roman" w:hAnsi="Times New Roman" w:cs="Times New Roman"/>
          <w:sz w:val="20"/>
          <w:szCs w:val="20"/>
        </w:rPr>
        <w:t>Орловского сельсовета</w:t>
      </w:r>
      <w:r w:rsidRPr="004203A4">
        <w:rPr>
          <w:rFonts w:ascii="Times New Roman" w:hAnsi="Times New Roman" w:cs="Times New Roman"/>
          <w:color w:val="000000"/>
          <w:spacing w:val="2"/>
          <w:sz w:val="20"/>
          <w:szCs w:val="20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4203A4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203A4" w:rsidRPr="004203A4" w:rsidRDefault="004203A4" w:rsidP="004203A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203A4">
        <w:rPr>
          <w:color w:val="000000"/>
          <w:spacing w:val="2"/>
          <w:sz w:val="20"/>
          <w:szCs w:val="20"/>
        </w:rPr>
        <w:t xml:space="preserve">2. </w:t>
      </w:r>
      <w:r w:rsidRPr="004203A4">
        <w:rPr>
          <w:sz w:val="20"/>
          <w:szCs w:val="20"/>
        </w:rPr>
        <w:t xml:space="preserve">Опубликовать настоящее решение в периодическом печатном издании «Вестник </w:t>
      </w:r>
      <w:r w:rsidRPr="004203A4">
        <w:rPr>
          <w:color w:val="000000"/>
          <w:sz w:val="20"/>
          <w:szCs w:val="20"/>
        </w:rPr>
        <w:t xml:space="preserve">Орловского </w:t>
      </w:r>
      <w:r w:rsidRPr="004203A4">
        <w:rPr>
          <w:sz w:val="20"/>
          <w:szCs w:val="20"/>
        </w:rPr>
        <w:t>сельсовета» и разместить на официальном сайте администрации Орловского сельсовета в информационно-телекоммуникационной сети «Интернет».</w:t>
      </w:r>
    </w:p>
    <w:p w:rsidR="004203A4" w:rsidRPr="004203A4" w:rsidRDefault="004203A4" w:rsidP="004203A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3. Настоящее решение вступает в силу со дня его  официального опубликования.</w:t>
      </w:r>
    </w:p>
    <w:p w:rsidR="004203A4" w:rsidRPr="004203A4" w:rsidRDefault="004203A4" w:rsidP="004203A4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4203A4" w:rsidRPr="004203A4" w:rsidRDefault="004203A4" w:rsidP="004203A4">
      <w:pPr>
        <w:autoSpaceDE w:val="0"/>
        <w:autoSpaceDN w:val="0"/>
        <w:adjustRightInd w:val="0"/>
        <w:rPr>
          <w:sz w:val="20"/>
          <w:szCs w:val="20"/>
        </w:rPr>
      </w:pPr>
    </w:p>
    <w:p w:rsidR="004203A4" w:rsidRPr="004203A4" w:rsidRDefault="004203A4" w:rsidP="004203A4">
      <w:pPr>
        <w:autoSpaceDE w:val="0"/>
        <w:autoSpaceDN w:val="0"/>
        <w:adjustRightInd w:val="0"/>
        <w:rPr>
          <w:sz w:val="20"/>
          <w:szCs w:val="20"/>
        </w:rPr>
      </w:pPr>
      <w:r w:rsidRPr="004203A4">
        <w:rPr>
          <w:sz w:val="20"/>
          <w:szCs w:val="20"/>
        </w:rPr>
        <w:t xml:space="preserve">Председатель Совета депутатов </w:t>
      </w:r>
      <w:r w:rsidRPr="004203A4">
        <w:rPr>
          <w:sz w:val="20"/>
          <w:szCs w:val="20"/>
        </w:rPr>
        <w:br/>
        <w:t xml:space="preserve">Орловского сельсовета </w:t>
      </w:r>
    </w:p>
    <w:p w:rsidR="004203A4" w:rsidRPr="004203A4" w:rsidRDefault="004203A4" w:rsidP="004203A4">
      <w:pPr>
        <w:autoSpaceDE w:val="0"/>
        <w:autoSpaceDN w:val="0"/>
        <w:adjustRightInd w:val="0"/>
        <w:rPr>
          <w:sz w:val="20"/>
          <w:szCs w:val="20"/>
        </w:rPr>
      </w:pPr>
      <w:r w:rsidRPr="004203A4">
        <w:rPr>
          <w:sz w:val="20"/>
          <w:szCs w:val="20"/>
        </w:rPr>
        <w:t>Убинского района Новосибирской области</w:t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sz w:val="20"/>
          <w:szCs w:val="20"/>
        </w:rPr>
        <w:t>С.А. Воробьев</w:t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</w:p>
    <w:p w:rsidR="004203A4" w:rsidRPr="004203A4" w:rsidRDefault="004203A4" w:rsidP="004203A4">
      <w:pPr>
        <w:autoSpaceDE w:val="0"/>
        <w:autoSpaceDN w:val="0"/>
        <w:adjustRightInd w:val="0"/>
        <w:rPr>
          <w:rStyle w:val="23"/>
          <w:b w:val="0"/>
          <w:bCs w:val="0"/>
          <w:color w:val="000000"/>
          <w:sz w:val="20"/>
          <w:szCs w:val="20"/>
        </w:rPr>
      </w:pPr>
    </w:p>
    <w:p w:rsidR="004203A4" w:rsidRPr="004203A4" w:rsidRDefault="004203A4" w:rsidP="004203A4">
      <w:pPr>
        <w:autoSpaceDE w:val="0"/>
        <w:autoSpaceDN w:val="0"/>
        <w:adjustRightInd w:val="0"/>
        <w:rPr>
          <w:sz w:val="20"/>
          <w:szCs w:val="20"/>
        </w:rPr>
      </w:pPr>
      <w:r w:rsidRPr="004203A4">
        <w:rPr>
          <w:rStyle w:val="23"/>
          <w:b w:val="0"/>
          <w:bCs w:val="0"/>
          <w:color w:val="000000"/>
          <w:sz w:val="20"/>
          <w:szCs w:val="20"/>
        </w:rPr>
        <w:t xml:space="preserve">Глава </w:t>
      </w:r>
      <w:r w:rsidRPr="004203A4">
        <w:rPr>
          <w:sz w:val="20"/>
          <w:szCs w:val="20"/>
        </w:rPr>
        <w:t>Орловского сельсовета</w:t>
      </w:r>
    </w:p>
    <w:p w:rsidR="004203A4" w:rsidRPr="004203A4" w:rsidRDefault="004203A4" w:rsidP="004203A4">
      <w:pPr>
        <w:autoSpaceDE w:val="0"/>
        <w:autoSpaceDN w:val="0"/>
        <w:adjustRightInd w:val="0"/>
        <w:rPr>
          <w:sz w:val="20"/>
          <w:szCs w:val="20"/>
        </w:rPr>
      </w:pPr>
      <w:r w:rsidRPr="004203A4">
        <w:rPr>
          <w:sz w:val="20"/>
          <w:szCs w:val="20"/>
        </w:rPr>
        <w:t xml:space="preserve">Убинского района Новосибирской области </w:t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  <w:t>Е</w:t>
      </w:r>
      <w:r w:rsidRPr="004203A4">
        <w:rPr>
          <w:sz w:val="20"/>
          <w:szCs w:val="20"/>
        </w:rPr>
        <w:t>.Н. Ерохина</w:t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  <w:r w:rsidRPr="004203A4">
        <w:rPr>
          <w:rStyle w:val="23"/>
          <w:b w:val="0"/>
          <w:bCs w:val="0"/>
          <w:color w:val="000000"/>
          <w:sz w:val="20"/>
          <w:szCs w:val="20"/>
        </w:rPr>
        <w:tab/>
      </w:r>
    </w:p>
    <w:p w:rsidR="004203A4" w:rsidRPr="004203A4" w:rsidRDefault="004203A4" w:rsidP="004203A4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4203A4">
        <w:rPr>
          <w:sz w:val="20"/>
          <w:szCs w:val="20"/>
        </w:rPr>
        <w:t xml:space="preserve">      </w:t>
      </w:r>
      <w:r w:rsidRPr="004203A4">
        <w:rPr>
          <w:sz w:val="20"/>
          <w:szCs w:val="20"/>
        </w:rPr>
        <w:tab/>
        <w:t xml:space="preserve">             </w:t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</w:p>
    <w:p w:rsidR="004203A4" w:rsidRPr="004203A4" w:rsidRDefault="004203A4" w:rsidP="004203A4">
      <w:pPr>
        <w:pStyle w:val="ad"/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203A4">
        <w:rPr>
          <w:rStyle w:val="23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ab/>
      </w:r>
      <w:r w:rsidRPr="004203A4">
        <w:rPr>
          <w:rStyle w:val="23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ab/>
      </w:r>
      <w:r w:rsidRPr="004203A4">
        <w:rPr>
          <w:rStyle w:val="23"/>
          <w:rFonts w:ascii="Times New Roman" w:hAnsi="Times New Roman" w:cs="Times New Roman"/>
          <w:b w:val="0"/>
          <w:bCs w:val="0"/>
          <w:color w:val="000000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203A4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4203A4" w:rsidRPr="004203A4" w:rsidRDefault="004203A4" w:rsidP="004203A4">
      <w:pPr>
        <w:jc w:val="right"/>
        <w:rPr>
          <w:sz w:val="20"/>
          <w:szCs w:val="20"/>
        </w:rPr>
      </w:pPr>
    </w:p>
    <w:p w:rsidR="004203A4" w:rsidRPr="004203A4" w:rsidRDefault="004203A4" w:rsidP="004203A4">
      <w:pPr>
        <w:jc w:val="right"/>
        <w:rPr>
          <w:sz w:val="20"/>
          <w:szCs w:val="20"/>
        </w:rPr>
      </w:pPr>
    </w:p>
    <w:p w:rsidR="004203A4" w:rsidRPr="004203A4" w:rsidRDefault="004203A4" w:rsidP="004203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4203A4">
        <w:rPr>
          <w:sz w:val="20"/>
          <w:szCs w:val="20"/>
        </w:rPr>
        <w:t>Приложение 1</w:t>
      </w:r>
    </w:p>
    <w:p w:rsidR="004203A4" w:rsidRPr="004203A4" w:rsidRDefault="004203A4" w:rsidP="004203A4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4203A4">
        <w:rPr>
          <w:rFonts w:ascii="Times New Roman" w:hAnsi="Times New Roman" w:cs="Times New Roman"/>
          <w:b w:val="0"/>
          <w:sz w:val="20"/>
          <w:lang w:eastAsia="en-US"/>
        </w:rPr>
        <w:t xml:space="preserve">к решению Совета депутатов </w:t>
      </w:r>
      <w:r w:rsidRPr="004203A4">
        <w:rPr>
          <w:rFonts w:ascii="Times New Roman" w:hAnsi="Times New Roman" w:cs="Times New Roman"/>
          <w:b w:val="0"/>
          <w:sz w:val="20"/>
          <w:lang w:eastAsia="en-US"/>
        </w:rPr>
        <w:br/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Fonts w:ascii="Times New Roman" w:hAnsi="Times New Roman" w:cs="Times New Roman"/>
          <w:bCs/>
          <w:sz w:val="20"/>
        </w:rPr>
        <w:br/>
      </w:r>
      <w:r w:rsidRPr="004203A4">
        <w:rPr>
          <w:rFonts w:ascii="Times New Roman" w:hAnsi="Times New Roman" w:cs="Times New Roman"/>
          <w:b w:val="0"/>
          <w:bCs/>
          <w:sz w:val="20"/>
        </w:rPr>
        <w:t>от «30» сентября 2022 г. № 110</w:t>
      </w:r>
    </w:p>
    <w:p w:rsidR="004203A4" w:rsidRPr="004203A4" w:rsidRDefault="004203A4" w:rsidP="004203A4">
      <w:pPr>
        <w:jc w:val="both"/>
        <w:rPr>
          <w:sz w:val="20"/>
          <w:szCs w:val="20"/>
        </w:rPr>
      </w:pPr>
    </w:p>
    <w:p w:rsidR="004203A4" w:rsidRPr="004203A4" w:rsidRDefault="004203A4" w:rsidP="004203A4">
      <w:pPr>
        <w:pStyle w:val="heading1"/>
        <w:rPr>
          <w:bCs w:val="0"/>
          <w:color w:val="000000"/>
        </w:rPr>
      </w:pPr>
      <w:r w:rsidRPr="004203A4">
        <w:rPr>
          <w:bCs w:val="0"/>
          <w:color w:val="000000"/>
        </w:rPr>
        <w:t xml:space="preserve">ПОРЯДОК </w:t>
      </w:r>
    </w:p>
    <w:p w:rsidR="004203A4" w:rsidRPr="004203A4" w:rsidRDefault="004203A4" w:rsidP="004203A4">
      <w:pPr>
        <w:jc w:val="center"/>
        <w:rPr>
          <w:b/>
          <w:color w:val="000000"/>
          <w:spacing w:val="2"/>
          <w:sz w:val="20"/>
          <w:szCs w:val="20"/>
          <w:shd w:val="clear" w:color="auto" w:fill="FFFFFF"/>
        </w:rPr>
      </w:pPr>
      <w:proofErr w:type="gramStart"/>
      <w:r w:rsidRPr="004203A4">
        <w:rPr>
          <w:rStyle w:val="aff"/>
          <w:b/>
          <w:color w:val="000000"/>
          <w:spacing w:val="2"/>
          <w:sz w:val="20"/>
          <w:szCs w:val="20"/>
          <w:shd w:val="clear" w:color="auto" w:fill="FFFFFF"/>
        </w:rPr>
        <w:t xml:space="preserve">и условия предоставления в аренду муниципального имущества </w:t>
      </w:r>
      <w:r w:rsidRPr="004203A4">
        <w:rPr>
          <w:b/>
          <w:sz w:val="20"/>
          <w:szCs w:val="20"/>
        </w:rPr>
        <w:t>Орловского сельсовета</w:t>
      </w:r>
      <w:r w:rsidRPr="004203A4">
        <w:rPr>
          <w:rStyle w:val="aff"/>
          <w:b/>
          <w:color w:val="000000"/>
          <w:spacing w:val="2"/>
          <w:sz w:val="20"/>
          <w:szCs w:val="20"/>
          <w:shd w:val="clear" w:color="auto" w:fill="FFFFFF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</w:t>
      </w:r>
      <w:proofErr w:type="gramEnd"/>
      <w:r w:rsidRPr="004203A4">
        <w:rPr>
          <w:rStyle w:val="aff"/>
          <w:b/>
          <w:color w:val="000000"/>
          <w:spacing w:val="2"/>
          <w:sz w:val="20"/>
          <w:szCs w:val="20"/>
          <w:shd w:val="clear" w:color="auto" w:fill="FFFFFF"/>
        </w:rPr>
        <w:t xml:space="preserve"> </w:t>
      </w:r>
      <w:proofErr w:type="gramStart"/>
      <w:r w:rsidRPr="004203A4">
        <w:rPr>
          <w:rStyle w:val="aff"/>
          <w:b/>
          <w:color w:val="000000"/>
          <w:spacing w:val="2"/>
          <w:sz w:val="20"/>
          <w:szCs w:val="20"/>
          <w:shd w:val="clear" w:color="auto" w:fill="FFFFFF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4203A4" w:rsidRPr="004203A4" w:rsidRDefault="004203A4" w:rsidP="004203A4">
      <w:pPr>
        <w:jc w:val="both"/>
        <w:rPr>
          <w:b/>
          <w:sz w:val="20"/>
          <w:szCs w:val="20"/>
        </w:rPr>
      </w:pPr>
      <w:r w:rsidRPr="004203A4">
        <w:rPr>
          <w:b/>
          <w:sz w:val="20"/>
          <w:szCs w:val="20"/>
        </w:rPr>
        <w:t xml:space="preserve"> </w:t>
      </w:r>
    </w:p>
    <w:p w:rsidR="004203A4" w:rsidRPr="004203A4" w:rsidRDefault="004203A4" w:rsidP="004203A4">
      <w:pPr>
        <w:pStyle w:val="s3"/>
        <w:numPr>
          <w:ilvl w:val="0"/>
          <w:numId w:val="17"/>
        </w:numPr>
        <w:tabs>
          <w:tab w:val="left" w:pos="0"/>
        </w:tabs>
        <w:spacing w:before="0" w:after="0"/>
        <w:jc w:val="center"/>
        <w:rPr>
          <w:b/>
          <w:color w:val="000000"/>
          <w:sz w:val="20"/>
          <w:szCs w:val="20"/>
        </w:rPr>
      </w:pPr>
      <w:r w:rsidRPr="004203A4">
        <w:rPr>
          <w:b/>
          <w:color w:val="000000"/>
          <w:sz w:val="20"/>
          <w:szCs w:val="20"/>
        </w:rPr>
        <w:t>Общие положения</w:t>
      </w:r>
    </w:p>
    <w:p w:rsidR="004203A4" w:rsidRPr="004203A4" w:rsidRDefault="004203A4" w:rsidP="004203A4">
      <w:pPr>
        <w:pStyle w:val="s3"/>
        <w:spacing w:before="0" w:after="0"/>
        <w:ind w:firstLine="0"/>
        <w:rPr>
          <w:color w:val="000000"/>
          <w:sz w:val="20"/>
          <w:szCs w:val="20"/>
        </w:rPr>
      </w:pPr>
    </w:p>
    <w:p w:rsidR="004203A4" w:rsidRPr="004203A4" w:rsidRDefault="004203A4" w:rsidP="004203A4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0"/>
        </w:rPr>
      </w:pPr>
      <w:r w:rsidRPr="004203A4">
        <w:rPr>
          <w:rFonts w:ascii="Times New Roman" w:hAnsi="Times New Roman" w:cs="Times New Roman"/>
          <w:b w:val="0"/>
          <w:bCs/>
          <w:color w:val="000000"/>
          <w:sz w:val="20"/>
        </w:rPr>
        <w:tab/>
        <w:t>1</w:t>
      </w:r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.1. </w:t>
      </w:r>
      <w:proofErr w:type="gramStart"/>
      <w:r w:rsidRPr="004203A4">
        <w:rPr>
          <w:rFonts w:ascii="Times New Roman" w:hAnsi="Times New Roman" w:cs="Times New Roman"/>
          <w:b w:val="0"/>
          <w:color w:val="000000"/>
          <w:sz w:val="20"/>
        </w:rPr>
        <w:t>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 и определяют порядок и условия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proofErr w:type="gramStart"/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режим «Налог на профессиональный доход» объектов муниципальной собственности, включенных в перечень муниципального имущества, находящегося в собственности </w:t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 (далее — муниципальное имущество)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</w:t>
      </w:r>
      <w:proofErr w:type="gramEnd"/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</w:t>
      </w:r>
      <w:r w:rsidRPr="004203A4">
        <w:rPr>
          <w:rFonts w:ascii="Times New Roman" w:hAnsi="Times New Roman" w:cs="Times New Roman"/>
          <w:b w:val="0"/>
          <w:bCs/>
          <w:color w:val="000000"/>
          <w:sz w:val="20"/>
        </w:rPr>
        <w:t>«</w:t>
      </w:r>
      <w:r w:rsidRPr="004203A4">
        <w:rPr>
          <w:rStyle w:val="aa"/>
          <w:rFonts w:ascii="Times New Roman" w:hAnsi="Times New Roman" w:cs="Times New Roman"/>
          <w:b w:val="0"/>
          <w:bCs/>
          <w:color w:val="000000"/>
          <w:sz w:val="20"/>
        </w:rPr>
        <w:t>Налог на профессиональный доход</w:t>
      </w:r>
      <w:r w:rsidRPr="004203A4">
        <w:rPr>
          <w:rFonts w:ascii="Times New Roman" w:hAnsi="Times New Roman" w:cs="Times New Roman"/>
          <w:b w:val="0"/>
          <w:bCs/>
          <w:color w:val="000000"/>
          <w:sz w:val="20"/>
        </w:rPr>
        <w:t>».</w:t>
      </w:r>
    </w:p>
    <w:p w:rsidR="004203A4" w:rsidRPr="004203A4" w:rsidRDefault="004203A4" w:rsidP="004203A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/>
          <w:spacing w:val="2"/>
          <w:sz w:val="20"/>
        </w:rPr>
      </w:pPr>
      <w:r w:rsidRPr="004203A4">
        <w:rPr>
          <w:rFonts w:ascii="Times New Roman" w:hAnsi="Times New Roman" w:cs="Times New Roman"/>
          <w:b w:val="0"/>
          <w:bCs/>
          <w:color w:val="000000"/>
          <w:spacing w:val="2"/>
          <w:sz w:val="20"/>
        </w:rPr>
        <w:t xml:space="preserve">Предоставление земельных участков, находящихся в муниципальной собственности, включенных в Перечень, осуществляется администрацией </w:t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Fonts w:ascii="Times New Roman" w:hAnsi="Times New Roman" w:cs="Times New Roman"/>
          <w:b w:val="0"/>
          <w:bCs/>
          <w:color w:val="000000"/>
          <w:spacing w:val="2"/>
          <w:sz w:val="20"/>
        </w:rPr>
        <w:t xml:space="preserve"> в соответствии с гражданским и земельным законодательством.</w:t>
      </w:r>
    </w:p>
    <w:p w:rsidR="004203A4" w:rsidRPr="004203A4" w:rsidRDefault="004203A4" w:rsidP="004203A4">
      <w:pPr>
        <w:pStyle w:val="ConsPlusTitle"/>
        <w:jc w:val="both"/>
        <w:rPr>
          <w:rFonts w:ascii="Times New Roman" w:hAnsi="Times New Roman" w:cs="Times New Roman"/>
          <w:color w:val="000000"/>
          <w:sz w:val="20"/>
        </w:rPr>
      </w:pPr>
      <w:r w:rsidRPr="004203A4">
        <w:rPr>
          <w:rFonts w:ascii="Times New Roman" w:hAnsi="Times New Roman" w:cs="Times New Roman"/>
          <w:b w:val="0"/>
          <w:color w:val="000000"/>
          <w:sz w:val="20"/>
        </w:rPr>
        <w:tab/>
        <w:t xml:space="preserve">1.2. </w:t>
      </w:r>
      <w:proofErr w:type="gramStart"/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Арендодателем муниципального имущества казны </w:t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Style w:val="aff"/>
          <w:rFonts w:ascii="Times New Roman" w:hAnsi="Times New Roman"/>
          <w:color w:val="000000"/>
          <w:spacing w:val="2"/>
          <w:sz w:val="20"/>
        </w:rPr>
        <w:t xml:space="preserve"> </w:t>
      </w:r>
      <w:r w:rsidRPr="004203A4">
        <w:rPr>
          <w:rStyle w:val="aff"/>
          <w:rFonts w:ascii="Times New Roman" w:hAnsi="Times New Roman"/>
          <w:color w:val="000000"/>
          <w:spacing w:val="2"/>
          <w:sz w:val="20"/>
          <w:shd w:val="clear" w:color="auto" w:fill="FFFFFF"/>
        </w:rPr>
        <w:t>и</w:t>
      </w:r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, включенного в Перечень муниципального имущества </w:t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Fonts w:ascii="Times New Roman" w:hAnsi="Times New Roman" w:cs="Times New Roman"/>
          <w:b w:val="0"/>
          <w:color w:val="000000"/>
          <w:sz w:val="20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Перечень), является администрация </w:t>
      </w:r>
      <w:r w:rsidRPr="004203A4">
        <w:rPr>
          <w:rFonts w:ascii="Times New Roman" w:hAnsi="Times New Roman" w:cs="Times New Roman"/>
          <w:b w:val="0"/>
          <w:sz w:val="20"/>
        </w:rPr>
        <w:t>Орловского сельсовета</w:t>
      </w:r>
      <w:r w:rsidRPr="004203A4">
        <w:rPr>
          <w:rStyle w:val="aff"/>
          <w:rFonts w:ascii="Times New Roman" w:hAnsi="Times New Roman"/>
          <w:color w:val="000000"/>
          <w:spacing w:val="2"/>
          <w:sz w:val="20"/>
        </w:rPr>
        <w:t xml:space="preserve"> (далее – Администрация</w:t>
      </w:r>
      <w:proofErr w:type="gramEnd"/>
      <w:r w:rsidRPr="004203A4">
        <w:rPr>
          <w:rStyle w:val="aff"/>
          <w:rFonts w:ascii="Times New Roman" w:hAnsi="Times New Roman"/>
          <w:color w:val="000000"/>
          <w:spacing w:val="2"/>
          <w:sz w:val="20"/>
        </w:rPr>
        <w:t>)</w:t>
      </w:r>
      <w:r w:rsidRPr="004203A4">
        <w:rPr>
          <w:rFonts w:ascii="Times New Roman" w:hAnsi="Times New Roman" w:cs="Times New Roman"/>
          <w:b w:val="0"/>
          <w:color w:val="000000"/>
          <w:sz w:val="20"/>
        </w:rPr>
        <w:t>.</w:t>
      </w:r>
    </w:p>
    <w:p w:rsidR="00CB4327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Арендодателем включенного в Перечень муниципального имущества, закрепленного на праве </w:t>
      </w:r>
    </w:p>
    <w:p w:rsid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хозяйственного ведения или оперативного управления за муниципальным предприятием, на праве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оперативного управления за 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1.3. </w:t>
      </w:r>
      <w:proofErr w:type="gramStart"/>
      <w:r w:rsidRPr="004203A4">
        <w:rPr>
          <w:color w:val="000000"/>
          <w:sz w:val="20"/>
          <w:szCs w:val="20"/>
        </w:rPr>
        <w:t xml:space="preserve">Основными принципами предоставления в аренду субъектам малого и среднего предпринимательства (далее - субъекты МСП), организациям, образующим инфраструктуру поддержки субъектов малого и среднего предпринимательства (далее – организации инфраструктуры поддержки) и физическим лицам, не являющимися индивидуальными предпринимателями и применяющими специальный </w:t>
      </w:r>
      <w:r w:rsidRPr="004203A4">
        <w:rPr>
          <w:color w:val="000000"/>
          <w:sz w:val="20"/>
          <w:szCs w:val="20"/>
        </w:rPr>
        <w:lastRenderedPageBreak/>
        <w:t>налоговый режим «Налог на профессиональный доход» (далее - физические лица, применяющие специальный налоговый режим), объектов муниципального имущества, включенных в Перечень, являются:</w:t>
      </w:r>
      <w:proofErr w:type="gramEnd"/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1)  заявительный порядок обращения;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2) доступность инфраструктуры поддержки субъектов МСП для всех субъектов МСП, организаций инфраструктуры поддержки, а также физических лиц, применяющих специальный налоговый режим;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3) равный доступ субъектов МСП, организаций инфраструктуры поддержки, а также физических лиц, применяющих специальный налоговый режим, соответствующих критериям, предусмотренным муниципальной программой развития субъектов малого и среднего предпринимательства к участию в соответствующей программе;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4) оказание поддержки с соблюдением требований, установленных Федеральным законом от 26.07.2006 № 135-ФЗ «О защите конкуренции» и настоящим Порядком;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5)    открытость процедур оказания поддержки.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1.4. Право на приобретение в аренду муниципального имущества, включенного в Перечень, имеют субъекты МСП, организации инфраструктуры поддержки и физические лица, применяющие специальный налоговый режим, отвечающие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1.5. Имущественная поддержка оказывается субъектам МСП, организациям инфраструктуры поддержки и физическим лицам, применяющим специальный налоговый режим, при соблюдении следующих условий: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- отсутствия у субъекта МСП и организации инфраструктуры поддержки задолженности по налоговым и иным обязательным платежам, в том числе по сборам, страховым взносам, пеням, штрафам, процентам в бюджет </w:t>
      </w:r>
      <w:r w:rsidRPr="004203A4">
        <w:rPr>
          <w:sz w:val="20"/>
          <w:szCs w:val="20"/>
        </w:rPr>
        <w:t>Орловского</w:t>
      </w:r>
      <w:r w:rsidRPr="004203A4">
        <w:rPr>
          <w:b/>
          <w:sz w:val="20"/>
          <w:szCs w:val="20"/>
        </w:rPr>
        <w:t xml:space="preserve"> </w:t>
      </w:r>
      <w:r w:rsidRPr="004203A4">
        <w:rPr>
          <w:sz w:val="20"/>
          <w:szCs w:val="20"/>
        </w:rPr>
        <w:t>сельсовета</w:t>
      </w:r>
      <w:r w:rsidRPr="004203A4">
        <w:rPr>
          <w:color w:val="000000"/>
          <w:sz w:val="20"/>
          <w:szCs w:val="20"/>
        </w:rPr>
        <w:t>, на 01-е число месяца, предшествующего месяцу подачи заявления;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- субъект МСП и организация инфраструктуры поддержки - юридические лица не должны находиться в процессе реорганизации, ликвидации, банкротства;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- субъект МСП и организация инфраструктуры поддержки – индивидуальные предприниматели не должны находиться в стадии банкротства, не должны прекратить деятельность в качестве индивидуального предпринимателя;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- физическое лицо, применяющее специальный налоговый режим, не должно находиться в стадии банкротства;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- субъект МСП, организации инфраструктуры поддержки или физическое лицо, применяющее специальный налоговый режим, не осуществляет деятельность, указанную в части 3 статьи 14 Федерального закона от 24.07.2007 № 209-ФЗ «О развитии малого и среднего предпринимательства в Российской Федерации»;</w:t>
      </w:r>
    </w:p>
    <w:p w:rsidR="004203A4" w:rsidRPr="004203A4" w:rsidRDefault="004203A4" w:rsidP="004203A4">
      <w:pPr>
        <w:pStyle w:val="s1"/>
        <w:tabs>
          <w:tab w:val="left" w:pos="0"/>
        </w:tabs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- отсутствие оснований для отказа в предоставлении имущественной поддержки, указанных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1.6. Заключение договоров аренды муниципального имущества, включенного в перечень, осуществляется: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а)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4203A4" w:rsidRPr="004203A4" w:rsidRDefault="004203A4" w:rsidP="004203A4">
      <w:pPr>
        <w:pStyle w:val="s3"/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б) без проведения торгов в случаях, предусмотренных действующим законодательством.</w:t>
      </w:r>
    </w:p>
    <w:p w:rsidR="004203A4" w:rsidRPr="004203A4" w:rsidRDefault="004203A4" w:rsidP="004203A4">
      <w:pPr>
        <w:pStyle w:val="s3"/>
        <w:spacing w:before="0" w:after="0"/>
        <w:rPr>
          <w:color w:val="000000"/>
          <w:sz w:val="20"/>
          <w:szCs w:val="20"/>
        </w:rPr>
      </w:pPr>
    </w:p>
    <w:p w:rsidR="004203A4" w:rsidRPr="004203A4" w:rsidRDefault="004203A4" w:rsidP="004203A4">
      <w:pPr>
        <w:pStyle w:val="s3"/>
        <w:spacing w:before="0" w:after="0"/>
        <w:jc w:val="center"/>
        <w:rPr>
          <w:b/>
          <w:color w:val="000000"/>
          <w:sz w:val="20"/>
          <w:szCs w:val="20"/>
        </w:rPr>
      </w:pPr>
      <w:r w:rsidRPr="004203A4">
        <w:rPr>
          <w:b/>
          <w:color w:val="000000"/>
          <w:sz w:val="20"/>
          <w:szCs w:val="20"/>
        </w:rPr>
        <w:t>2. Порядок предоставления в аренду муниципального имущества, включенного в Перечень</w:t>
      </w:r>
    </w:p>
    <w:p w:rsidR="004203A4" w:rsidRPr="004203A4" w:rsidRDefault="004203A4" w:rsidP="004203A4">
      <w:pPr>
        <w:pStyle w:val="s3"/>
        <w:spacing w:before="0" w:after="0"/>
        <w:jc w:val="center"/>
        <w:rPr>
          <w:b/>
          <w:color w:val="000000"/>
          <w:sz w:val="20"/>
          <w:szCs w:val="20"/>
        </w:rPr>
      </w:pPr>
    </w:p>
    <w:p w:rsidR="00DD61E2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2.1. Предоставление в аренду муниципального имущества, включенного в Перечень, по результатам торгов или без их проведения осуществляется в соответствии с порядком, установленным Федеральным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lastRenderedPageBreak/>
        <w:t>законом от 26.07.2006 № 135-ФЗ «О защите конкуренции».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2.2. </w:t>
      </w:r>
      <w:proofErr w:type="gramStart"/>
      <w:r w:rsidRPr="004203A4">
        <w:rPr>
          <w:color w:val="000000"/>
          <w:sz w:val="20"/>
          <w:szCs w:val="20"/>
        </w:rPr>
        <w:t xml:space="preserve"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МСП, организации инфраструктуры поддержки, а также физических лиц, применяющих специальный налоговый режим, в отношении имущества, включенного в Перечень. </w:t>
      </w:r>
      <w:proofErr w:type="gramEnd"/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2.3. </w:t>
      </w:r>
      <w:proofErr w:type="gramStart"/>
      <w:r w:rsidRPr="004203A4">
        <w:rPr>
          <w:color w:val="000000"/>
          <w:sz w:val="20"/>
          <w:szCs w:val="20"/>
        </w:rPr>
        <w:t>Порядок организации и проведения торгов на право заключения договоров аренды, процедура подачи заявок на участие в торгах субъектами МСП, и организациям инфраструктуры поддержки и физическими лицами, применяющими специальный налоговый режим, требования к прилагаемым к заявке документам, основания для отказа в допуске субъектов МСП, и организаций инфраструктуры поддержки и физических лиц, применяющих специальный налоговый режим, к участию в торгах определяются положениями</w:t>
      </w:r>
      <w:proofErr w:type="gramEnd"/>
      <w:r w:rsidRPr="004203A4">
        <w:rPr>
          <w:color w:val="000000"/>
          <w:sz w:val="20"/>
          <w:szCs w:val="20"/>
        </w:rPr>
        <w:t xml:space="preserve"> </w:t>
      </w:r>
      <w:proofErr w:type="gramStart"/>
      <w:r w:rsidRPr="004203A4">
        <w:rPr>
          <w:color w:val="000000"/>
          <w:sz w:val="20"/>
          <w:szCs w:val="20"/>
        </w:rPr>
        <w:t>конкурсной документации или документации об аукционе с учетом требований, установленных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 w:rsidRPr="004203A4">
        <w:rPr>
          <w:color w:val="000000"/>
          <w:sz w:val="20"/>
          <w:szCs w:val="20"/>
        </w:rPr>
        <w:t xml:space="preserve"> путем проведения торгов в форме конкурса».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2.4. К участию в конкурсах или аукционах на право заключения договоров аренды муниципального имущества, включенного в Перечень, допускаются исключительно субъекты МСП, и организации инфраструктуры поддержки и физические лица, применяющие специальный налоговый режим, указание о чем, подлежит обязательному включению в условия конкурсов или аукционов.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2.5. Начальная (минимальная) цена договора (цена лота) при проведении конкурсов или аукционов на право заключения договора аренды муниципального имущества, внесенного в Перечень, определяется на основании отчета независимого оценщика, составленного в соответствии с Федеральным законом от 29.07.1998 № 135-ФЗ «Об оценочной деятельности в Российской Федерации».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2.6.  Решение о проведении конкурсов или аукционов на право заключения договоров аренды муниципального имущества, включенного в Перечень, оформляется Постановлением Администрации и является основанием для проведения конкурса или аукциона. 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</w:p>
    <w:p w:rsidR="004203A4" w:rsidRPr="004203A4" w:rsidRDefault="004203A4" w:rsidP="004203A4">
      <w:pPr>
        <w:pStyle w:val="s3"/>
        <w:spacing w:before="0" w:after="0"/>
        <w:jc w:val="center"/>
        <w:rPr>
          <w:color w:val="000000"/>
          <w:sz w:val="20"/>
          <w:szCs w:val="20"/>
        </w:rPr>
      </w:pPr>
      <w:r w:rsidRPr="004203A4">
        <w:rPr>
          <w:b/>
          <w:color w:val="000000"/>
          <w:sz w:val="20"/>
          <w:szCs w:val="20"/>
        </w:rPr>
        <w:t>3. Условия предоставления и использования имущества</w:t>
      </w:r>
    </w:p>
    <w:p w:rsidR="004203A4" w:rsidRPr="004203A4" w:rsidRDefault="004203A4" w:rsidP="004203A4">
      <w:pPr>
        <w:pStyle w:val="s3"/>
        <w:spacing w:before="0" w:after="0"/>
        <w:ind w:firstLine="0"/>
        <w:rPr>
          <w:color w:val="000000"/>
          <w:sz w:val="20"/>
          <w:szCs w:val="20"/>
        </w:rPr>
      </w:pPr>
    </w:p>
    <w:p w:rsid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3.1. Муниципальное имущество, включенное в Перечень, предоставляется в аренду в соответствии </w:t>
      </w:r>
      <w:proofErr w:type="gramStart"/>
      <w:r w:rsidRPr="004203A4">
        <w:rPr>
          <w:color w:val="000000"/>
          <w:sz w:val="20"/>
          <w:szCs w:val="20"/>
        </w:rPr>
        <w:t>с</w:t>
      </w:r>
      <w:proofErr w:type="gramEnd"/>
      <w:r w:rsidRPr="004203A4">
        <w:rPr>
          <w:color w:val="000000"/>
          <w:sz w:val="20"/>
          <w:szCs w:val="20"/>
        </w:rPr>
        <w:t xml:space="preserve">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МСП, и организации инфраструктуры поддержки или физического лица, применяющего специальный налоговый режим.</w:t>
      </w:r>
    </w:p>
    <w:p w:rsidR="004203A4" w:rsidRPr="004203A4" w:rsidRDefault="004203A4" w:rsidP="004203A4">
      <w:pPr>
        <w:pStyle w:val="s1"/>
        <w:widowControl w:val="0"/>
        <w:numPr>
          <w:ilvl w:val="1"/>
          <w:numId w:val="15"/>
        </w:numPr>
        <w:suppressAutoHyphens/>
        <w:spacing w:before="0" w:beforeAutospacing="0" w:after="0" w:afterAutospacing="0" w:line="100" w:lineRule="atLeast"/>
        <w:ind w:left="0" w:firstLine="709"/>
        <w:jc w:val="both"/>
        <w:rPr>
          <w:rFonts w:eastAsia="Calibri"/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 Муниципальное имущество, включенное в Перечень, может быть предоставлено в аренду только на долгосрочной основе. Срок договора аренды муниципального имущества не может составлять менее пяти лет.</w:t>
      </w:r>
    </w:p>
    <w:p w:rsid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</w:p>
    <w:p w:rsidR="00ED0592" w:rsidRDefault="00ED0592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proofErr w:type="gramStart"/>
      <w:r w:rsidRPr="004203A4">
        <w:rPr>
          <w:rFonts w:eastAsia="Calibri"/>
          <w:color w:val="000000"/>
          <w:sz w:val="20"/>
          <w:szCs w:val="20"/>
        </w:rPr>
        <w:t>бизнес-инкубаторами</w:t>
      </w:r>
      <w:proofErr w:type="gramEnd"/>
      <w:r w:rsidRPr="004203A4">
        <w:rPr>
          <w:rFonts w:eastAsia="Calibri"/>
          <w:color w:val="000000"/>
          <w:sz w:val="20"/>
          <w:szCs w:val="20"/>
        </w:rPr>
        <w:t xml:space="preserve"> государственного или муниципального имущества в аренду (субаренду) субъектам МСП не должен превышать три года.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3.3.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29.07.1998 № 135-ФЗ «Об оценочной деятельности в Российской Федерации».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4203A4" w:rsidRDefault="004203A4" w:rsidP="004203A4">
      <w:pPr>
        <w:pStyle w:val="s1"/>
        <w:numPr>
          <w:ilvl w:val="1"/>
          <w:numId w:val="15"/>
        </w:numPr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lastRenderedPageBreak/>
        <w:t xml:space="preserve">Объект муниципального имущества передается арендодателем и принимается арендатором </w:t>
      </w:r>
      <w:proofErr w:type="gramStart"/>
      <w:r w:rsidRPr="004203A4">
        <w:rPr>
          <w:color w:val="000000"/>
          <w:sz w:val="20"/>
          <w:szCs w:val="20"/>
        </w:rPr>
        <w:t>по</w:t>
      </w:r>
      <w:proofErr w:type="gramEnd"/>
      <w:r w:rsidRPr="004203A4">
        <w:rPr>
          <w:color w:val="000000"/>
          <w:sz w:val="20"/>
          <w:szCs w:val="20"/>
        </w:rPr>
        <w:t xml:space="preserve"> </w:t>
      </w:r>
    </w:p>
    <w:p w:rsidR="004203A4" w:rsidRPr="004203A4" w:rsidRDefault="004203A4" w:rsidP="004203A4">
      <w:pPr>
        <w:pStyle w:val="s1"/>
        <w:numPr>
          <w:ilvl w:val="1"/>
          <w:numId w:val="15"/>
        </w:numPr>
        <w:spacing w:before="0" w:after="0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акту приема-передачи, подписываемому сторонами и являющемуся неотъемлемой частью договора.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3.5. В целях </w:t>
      </w:r>
      <w:proofErr w:type="gramStart"/>
      <w:r w:rsidRPr="004203A4">
        <w:rPr>
          <w:color w:val="000000"/>
          <w:sz w:val="20"/>
          <w:szCs w:val="20"/>
        </w:rPr>
        <w:t>контроля за</w:t>
      </w:r>
      <w:proofErr w:type="gramEnd"/>
      <w:r w:rsidRPr="004203A4">
        <w:rPr>
          <w:color w:val="000000"/>
          <w:sz w:val="20"/>
          <w:szCs w:val="20"/>
        </w:rPr>
        <w:t xml:space="preserve"> целевым использованием муниципального имущества, переданного в аренду субъектам МСП, организациям инфраструктуры поддержки и физическим лицам, применяющим специальный налоговый режим, Администрация осуществляет проверки его использования не реже одного раза в год.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3.6. </w:t>
      </w:r>
      <w:proofErr w:type="gramStart"/>
      <w:r w:rsidRPr="004203A4">
        <w:rPr>
          <w:color w:val="000000"/>
          <w:sz w:val="20"/>
          <w:szCs w:val="20"/>
        </w:rPr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МСП, или организации, образующей инфраструктуру поддержки требованиям, установленным статьями 4, 15 Федерального закона от 24.07.2007 209 – ФЗ «О развитии малого</w:t>
      </w:r>
      <w:proofErr w:type="gramEnd"/>
      <w:r w:rsidRPr="004203A4">
        <w:rPr>
          <w:color w:val="000000"/>
          <w:sz w:val="20"/>
          <w:szCs w:val="20"/>
        </w:rPr>
        <w:t xml:space="preserve"> и среднего предпринимательства в Российской Федерации»,  а также в случае несвоевременного внесения платежей по арендной плате,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3.7. </w:t>
      </w:r>
      <w:proofErr w:type="gramStart"/>
      <w:r w:rsidRPr="004203A4">
        <w:rPr>
          <w:rFonts w:eastAsia="Calibri"/>
          <w:color w:val="000000"/>
          <w:sz w:val="20"/>
          <w:szCs w:val="20"/>
        </w:rPr>
        <w:t>В отношении муниципального имущества включенного в Перечень,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 и в случае, если</w:t>
      </w:r>
      <w:proofErr w:type="gramEnd"/>
      <w:r w:rsidRPr="004203A4">
        <w:rPr>
          <w:rFonts w:eastAsia="Calibri"/>
          <w:color w:val="000000"/>
          <w:sz w:val="20"/>
          <w:szCs w:val="20"/>
        </w:rPr>
        <w:t xml:space="preserve">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4203A4" w:rsidRPr="004203A4" w:rsidRDefault="004203A4" w:rsidP="004203A4">
      <w:pPr>
        <w:pStyle w:val="s1"/>
        <w:widowControl w:val="0"/>
        <w:numPr>
          <w:ilvl w:val="1"/>
          <w:numId w:val="12"/>
        </w:numPr>
        <w:tabs>
          <w:tab w:val="clear" w:pos="1080"/>
          <w:tab w:val="num" w:pos="0"/>
        </w:tabs>
        <w:suppressAutoHyphens/>
        <w:spacing w:before="0" w:beforeAutospacing="0" w:after="0" w:afterAutospacing="0" w:line="100" w:lineRule="atLeast"/>
        <w:ind w:left="0" w:firstLine="709"/>
        <w:jc w:val="both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>3.8. Субъекты МСП имеют право обжаловать в порядке, установленном законодательством Российской Федерации:</w:t>
      </w:r>
    </w:p>
    <w:p w:rsidR="004203A4" w:rsidRDefault="004203A4" w:rsidP="004203A4">
      <w:pPr>
        <w:pStyle w:val="s1"/>
        <w:numPr>
          <w:ilvl w:val="0"/>
          <w:numId w:val="18"/>
        </w:numPr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отказ уполномоченного органа в реализации преимущественного права на приобретение </w:t>
      </w:r>
    </w:p>
    <w:p w:rsidR="004203A4" w:rsidRPr="004203A4" w:rsidRDefault="004203A4" w:rsidP="004203A4">
      <w:pPr>
        <w:pStyle w:val="s1"/>
        <w:numPr>
          <w:ilvl w:val="0"/>
          <w:numId w:val="18"/>
        </w:numPr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 2) достоверность величины рыночной стоимости объекта оценки, используемой для определения цены выкупаемого имущества. </w:t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</w:p>
    <w:p w:rsidR="004203A4" w:rsidRPr="004203A4" w:rsidRDefault="004203A4" w:rsidP="004203A4">
      <w:pPr>
        <w:widowControl w:val="0"/>
        <w:numPr>
          <w:ilvl w:val="1"/>
          <w:numId w:val="16"/>
        </w:numPr>
        <w:suppressAutoHyphens/>
        <w:ind w:left="0" w:firstLine="540"/>
        <w:jc w:val="center"/>
        <w:rPr>
          <w:b/>
          <w:color w:val="000000"/>
          <w:sz w:val="20"/>
          <w:szCs w:val="20"/>
        </w:rPr>
      </w:pPr>
      <w:r w:rsidRPr="004203A4">
        <w:rPr>
          <w:b/>
          <w:color w:val="000000"/>
          <w:sz w:val="20"/>
          <w:szCs w:val="20"/>
        </w:rPr>
        <w:t>Условия предоставления льгот по арендной плате за муниципальное имущество, включенное в Перечень</w:t>
      </w:r>
    </w:p>
    <w:p w:rsidR="004203A4" w:rsidRPr="004203A4" w:rsidRDefault="004203A4" w:rsidP="004203A4">
      <w:pPr>
        <w:ind w:left="540"/>
        <w:jc w:val="both"/>
        <w:rPr>
          <w:b/>
          <w:color w:val="000000"/>
          <w:sz w:val="20"/>
          <w:szCs w:val="20"/>
        </w:rPr>
      </w:pPr>
    </w:p>
    <w:p w:rsidR="00ED0301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4.1. Администрация является исполнительно-распорядительным органом власти, имеющим право </w:t>
      </w:r>
    </w:p>
    <w:p w:rsid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направлять ходатайства в антимонопольный орган о даче согласия на предоставление льгот в соответствии </w:t>
      </w:r>
      <w:proofErr w:type="gramStart"/>
      <w:r w:rsidRPr="004203A4">
        <w:rPr>
          <w:rFonts w:eastAsia="Calibri"/>
          <w:color w:val="000000"/>
          <w:sz w:val="20"/>
          <w:szCs w:val="20"/>
        </w:rPr>
        <w:t>с</w:t>
      </w:r>
      <w:proofErr w:type="gramEnd"/>
      <w:r w:rsidRPr="004203A4">
        <w:rPr>
          <w:rFonts w:eastAsia="Calibri"/>
          <w:color w:val="000000"/>
          <w:sz w:val="20"/>
          <w:szCs w:val="20"/>
        </w:rPr>
        <w:t xml:space="preserve"> </w:t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>главой 5 Федерального закона от 26 июля 2006 года № 135-ФЗ «О защите конкуренции».</w:t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FF3333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4.2. </w:t>
      </w:r>
      <w:proofErr w:type="gramStart"/>
      <w:r w:rsidRPr="004203A4">
        <w:rPr>
          <w:rFonts w:eastAsia="Calibri"/>
          <w:color w:val="000000"/>
          <w:sz w:val="20"/>
          <w:szCs w:val="20"/>
        </w:rPr>
        <w:t xml:space="preserve">Субъектам МСП и физическим лицам, применяющим </w:t>
      </w:r>
      <w:r w:rsidRPr="004203A4">
        <w:rPr>
          <w:color w:val="000000"/>
          <w:sz w:val="20"/>
          <w:szCs w:val="20"/>
        </w:rPr>
        <w:t>специальный налоговый режим</w:t>
      </w:r>
      <w:r w:rsidRPr="004203A4">
        <w:rPr>
          <w:rFonts w:eastAsia="Calibri"/>
          <w:color w:val="000000"/>
          <w:sz w:val="20"/>
          <w:szCs w:val="20"/>
        </w:rPr>
        <w:t xml:space="preserve"> (в том числе субъектам МСП, являющимися сельскохозяйственными кооперативами или занимающимися социально значимыми видами деятельности, иными установленными государственными программами (подпрограммами) Новосибирской области, муниципальными программами (подпрограммами) приоритетными видами деятельности) и соблюдающими условия, установленные в пункте 4.5. настоящего Порядка, с предварительного письменного согласия антимонопольного органа не ранее 6 месяцев, с даты заключения договора аренды</w:t>
      </w:r>
      <w:proofErr w:type="gramEnd"/>
      <w:r w:rsidRPr="004203A4">
        <w:rPr>
          <w:rFonts w:eastAsia="Calibri"/>
          <w:color w:val="000000"/>
          <w:sz w:val="20"/>
          <w:szCs w:val="20"/>
        </w:rPr>
        <w:t>, могут предоставляться льготы по арендной плате.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rFonts w:eastAsia="Calibri"/>
          <w:sz w:val="20"/>
          <w:szCs w:val="20"/>
        </w:rPr>
        <w:t>4.3.</w:t>
      </w:r>
      <w:r w:rsidRPr="004203A4">
        <w:rPr>
          <w:rFonts w:eastAsia="Calibri"/>
          <w:color w:val="FF3333"/>
          <w:sz w:val="20"/>
          <w:szCs w:val="20"/>
        </w:rPr>
        <w:t xml:space="preserve"> </w:t>
      </w:r>
      <w:r w:rsidRPr="004203A4">
        <w:rPr>
          <w:sz w:val="20"/>
          <w:szCs w:val="20"/>
        </w:rPr>
        <w:t>К социально значимым и приоритетным видам предпринимательской деятельности на территории Орловского</w:t>
      </w:r>
      <w:r w:rsidRPr="004203A4">
        <w:rPr>
          <w:b/>
          <w:sz w:val="20"/>
          <w:szCs w:val="20"/>
        </w:rPr>
        <w:t xml:space="preserve"> </w:t>
      </w:r>
      <w:r w:rsidRPr="004203A4">
        <w:rPr>
          <w:sz w:val="20"/>
          <w:szCs w:val="20"/>
        </w:rPr>
        <w:t>сельсовета следующие виды деятельности: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lastRenderedPageBreak/>
        <w:t xml:space="preserve">- развитие продуктовых линеек крупных компаний, работающих по направлениям национальной технологической инициативы; </w:t>
      </w:r>
      <w:r w:rsidRPr="004203A4">
        <w:rPr>
          <w:sz w:val="20"/>
          <w:szCs w:val="20"/>
        </w:rPr>
        <w:tab/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 xml:space="preserve">- реализация проектов в сфере </w:t>
      </w:r>
      <w:proofErr w:type="spellStart"/>
      <w:r w:rsidRPr="004203A4">
        <w:rPr>
          <w:sz w:val="20"/>
          <w:szCs w:val="20"/>
        </w:rPr>
        <w:t>импортозамещения</w:t>
      </w:r>
      <w:proofErr w:type="spellEnd"/>
      <w:r w:rsidRPr="004203A4">
        <w:rPr>
          <w:sz w:val="20"/>
          <w:szCs w:val="20"/>
        </w:rPr>
        <w:t xml:space="preserve"> (в соответствии с региональными планами по </w:t>
      </w:r>
      <w:proofErr w:type="spellStart"/>
      <w:r w:rsidRPr="004203A4">
        <w:rPr>
          <w:sz w:val="20"/>
          <w:szCs w:val="20"/>
        </w:rPr>
        <w:t>импортозамещению</w:t>
      </w:r>
      <w:proofErr w:type="spellEnd"/>
      <w:r w:rsidRPr="004203A4">
        <w:rPr>
          <w:sz w:val="20"/>
          <w:szCs w:val="20"/>
        </w:rPr>
        <w:t>);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производство, переработка или сбыт сельскохозяйственной продукции;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иные установленные, государственными программами (подпрограммами) Новосибирской области, муниципальными программами (подпрограммами) приоритетными видами деятельности;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новый бизнес по направлениям деятельности, по которым оказывается государственная и муниципальная поддержка;</w:t>
      </w:r>
    </w:p>
    <w:p w:rsidR="004203A4" w:rsidRPr="004203A4" w:rsidRDefault="004203A4" w:rsidP="004203A4">
      <w:pPr>
        <w:tabs>
          <w:tab w:val="left" w:pos="586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коммунальные и бытовые услуги населению;</w:t>
      </w:r>
      <w:r w:rsidRPr="004203A4">
        <w:rPr>
          <w:sz w:val="20"/>
          <w:szCs w:val="20"/>
        </w:rPr>
        <w:tab/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развитие народных художественных промыслов;</w:t>
      </w:r>
    </w:p>
    <w:p w:rsidR="004203A4" w:rsidRPr="004203A4" w:rsidRDefault="004203A4" w:rsidP="004203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203A4">
        <w:rPr>
          <w:sz w:val="20"/>
          <w:szCs w:val="20"/>
        </w:rPr>
        <w:t>- строительство и реконструкция объектов социального назначения;</w:t>
      </w:r>
    </w:p>
    <w:p w:rsidR="004203A4" w:rsidRDefault="004203A4" w:rsidP="004203A4">
      <w:pPr>
        <w:pStyle w:val="s1"/>
        <w:spacing w:before="0" w:after="0"/>
        <w:rPr>
          <w:sz w:val="20"/>
          <w:szCs w:val="20"/>
        </w:rPr>
      </w:pPr>
      <w:r w:rsidRPr="004203A4">
        <w:rPr>
          <w:sz w:val="20"/>
          <w:szCs w:val="20"/>
        </w:rPr>
        <w:t xml:space="preserve">- предоставление организациями, образующими инфраструктуру поддержки, имущество во владение и (или) </w:t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sz w:val="20"/>
          <w:szCs w:val="20"/>
        </w:rPr>
        <w:t>пользование субъектам МСП, для которых предусмотрены льготы по арендной плате или иные льготы.</w:t>
      </w:r>
      <w:r w:rsidRPr="004203A4">
        <w:rPr>
          <w:rFonts w:eastAsia="Calibri"/>
          <w:sz w:val="20"/>
          <w:szCs w:val="20"/>
        </w:rPr>
        <w:br/>
        <w:t xml:space="preserve">          4.4. Льготы по арендной </w:t>
      </w:r>
      <w:r w:rsidRPr="004203A4">
        <w:rPr>
          <w:rFonts w:eastAsia="Calibri"/>
          <w:color w:val="000000"/>
          <w:sz w:val="20"/>
          <w:szCs w:val="20"/>
        </w:rPr>
        <w:t xml:space="preserve">плате субъектам МСП и </w:t>
      </w:r>
      <w:r w:rsidRPr="004203A4">
        <w:rPr>
          <w:color w:val="000000"/>
          <w:sz w:val="20"/>
          <w:szCs w:val="20"/>
        </w:rPr>
        <w:t>физическим лицам, применяющим специальный налоговый режим</w:t>
      </w:r>
      <w:r w:rsidRPr="004203A4">
        <w:rPr>
          <w:rFonts w:eastAsia="Calibri"/>
          <w:color w:val="000000"/>
          <w:sz w:val="20"/>
          <w:szCs w:val="20"/>
        </w:rPr>
        <w:t>, занимающимися видами деятельности, указанными в пункте 4.3 настоящего Порядка, устанавливаются в процентном соотношении к определенному (установленному) размеру арендной платы:</w:t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в первый год аренды - 40 процентов размера арендной платы;                                              </w:t>
      </w:r>
      <w:r w:rsidRPr="004203A4">
        <w:rPr>
          <w:rFonts w:eastAsia="Calibri"/>
          <w:color w:val="000000"/>
          <w:sz w:val="20"/>
          <w:szCs w:val="20"/>
        </w:rPr>
        <w:tab/>
        <w:t xml:space="preserve">во второй год аренды - 60 процентов арендной платы; </w:t>
      </w:r>
      <w:r w:rsidRPr="004203A4">
        <w:rPr>
          <w:rFonts w:eastAsia="Calibri"/>
          <w:color w:val="000000"/>
          <w:sz w:val="20"/>
          <w:szCs w:val="20"/>
        </w:rPr>
        <w:tab/>
      </w:r>
      <w:r w:rsidRPr="004203A4">
        <w:rPr>
          <w:rFonts w:eastAsia="Calibri"/>
          <w:color w:val="000000"/>
          <w:sz w:val="20"/>
          <w:szCs w:val="20"/>
        </w:rPr>
        <w:tab/>
      </w:r>
      <w:r w:rsidRPr="004203A4">
        <w:rPr>
          <w:rFonts w:eastAsia="Calibri"/>
          <w:color w:val="000000"/>
          <w:sz w:val="20"/>
          <w:szCs w:val="20"/>
        </w:rPr>
        <w:tab/>
      </w:r>
    </w:p>
    <w:p w:rsidR="004203A4" w:rsidRPr="004203A4" w:rsidRDefault="004203A4" w:rsidP="004203A4">
      <w:pPr>
        <w:pStyle w:val="s1"/>
        <w:spacing w:before="0" w:after="0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в третий год аренды - 80 процентов арендной платы; </w:t>
      </w:r>
      <w:r w:rsidRPr="004203A4">
        <w:rPr>
          <w:rFonts w:eastAsia="Calibri"/>
          <w:color w:val="000000"/>
          <w:sz w:val="20"/>
          <w:szCs w:val="20"/>
        </w:rPr>
        <w:tab/>
      </w:r>
      <w:r w:rsidRPr="004203A4">
        <w:rPr>
          <w:rFonts w:eastAsia="Calibri"/>
          <w:color w:val="000000"/>
          <w:sz w:val="20"/>
          <w:szCs w:val="20"/>
        </w:rPr>
        <w:tab/>
      </w:r>
      <w:r w:rsidRPr="004203A4">
        <w:rPr>
          <w:rFonts w:eastAsia="Calibri"/>
          <w:color w:val="000000"/>
          <w:sz w:val="20"/>
          <w:szCs w:val="20"/>
        </w:rPr>
        <w:tab/>
      </w:r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>в четвертый год аренды и далее - 100 процентов размера арендной платы.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4.5. Льготы по арендной плате субъектам МСП и </w:t>
      </w:r>
      <w:proofErr w:type="gramStart"/>
      <w:r w:rsidRPr="004203A4">
        <w:rPr>
          <w:color w:val="000000"/>
          <w:sz w:val="20"/>
          <w:szCs w:val="20"/>
        </w:rPr>
        <w:t>физическим лицам, применяющим специальный налоговый режим</w:t>
      </w:r>
      <w:r w:rsidRPr="004203A4">
        <w:rPr>
          <w:rFonts w:eastAsia="Calibri"/>
          <w:color w:val="000000"/>
          <w:sz w:val="20"/>
          <w:szCs w:val="20"/>
        </w:rPr>
        <w:t xml:space="preserve"> предоставляются</w:t>
      </w:r>
      <w:proofErr w:type="gramEnd"/>
      <w:r w:rsidRPr="004203A4">
        <w:rPr>
          <w:rFonts w:eastAsia="Calibri"/>
          <w:color w:val="000000"/>
          <w:sz w:val="20"/>
          <w:szCs w:val="20"/>
        </w:rPr>
        <w:t xml:space="preserve"> при соблюдении следующих условий: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proofErr w:type="gramStart"/>
      <w:r w:rsidRPr="004203A4">
        <w:rPr>
          <w:rFonts w:eastAsia="Calibri"/>
          <w:color w:val="000000"/>
          <w:sz w:val="20"/>
          <w:szCs w:val="20"/>
        </w:rPr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  <w:r w:rsidRPr="004203A4">
        <w:rPr>
          <w:rFonts w:eastAsia="Calibri"/>
          <w:color w:val="000000"/>
          <w:sz w:val="20"/>
          <w:szCs w:val="20"/>
        </w:rPr>
        <w:tab/>
      </w:r>
      <w:r w:rsidRPr="004203A4">
        <w:rPr>
          <w:rFonts w:eastAsia="Calibri"/>
          <w:color w:val="000000"/>
          <w:sz w:val="20"/>
          <w:szCs w:val="20"/>
        </w:rPr>
        <w:br/>
      </w:r>
      <w:r w:rsidRPr="004203A4">
        <w:rPr>
          <w:rFonts w:eastAsia="Calibri"/>
          <w:color w:val="000000"/>
          <w:sz w:val="20"/>
          <w:szCs w:val="20"/>
        </w:rPr>
        <w:tab/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  <w:proofErr w:type="gramEnd"/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 xml:space="preserve">4.6. Заявления о предоставлении льготы, субъекты МСП и </w:t>
      </w:r>
      <w:r w:rsidRPr="004203A4">
        <w:rPr>
          <w:color w:val="000000"/>
          <w:sz w:val="20"/>
          <w:szCs w:val="20"/>
        </w:rPr>
        <w:t>физические лица, применяющие специальный налоговый режим</w:t>
      </w:r>
      <w:r w:rsidRPr="004203A4">
        <w:rPr>
          <w:rFonts w:eastAsia="Calibri"/>
          <w:color w:val="000000"/>
          <w:sz w:val="20"/>
          <w:szCs w:val="20"/>
        </w:rPr>
        <w:t xml:space="preserve"> подают в Администрацию. </w:t>
      </w:r>
      <w:r w:rsidRPr="004203A4">
        <w:rPr>
          <w:rFonts w:eastAsia="Calibri"/>
          <w:color w:val="000000"/>
          <w:sz w:val="20"/>
          <w:szCs w:val="20"/>
        </w:rPr>
        <w:tab/>
      </w:r>
    </w:p>
    <w:p w:rsidR="004203A4" w:rsidRPr="004203A4" w:rsidRDefault="004203A4" w:rsidP="004203A4">
      <w:pPr>
        <w:pStyle w:val="s1"/>
        <w:spacing w:before="0" w:after="0"/>
        <w:ind w:firstLine="709"/>
        <w:rPr>
          <w:rFonts w:eastAsia="Calibri"/>
          <w:color w:val="000000"/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>К указанному заявлению прилагаются: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sz w:val="20"/>
          <w:szCs w:val="20"/>
        </w:rPr>
      </w:pPr>
      <w:r w:rsidRPr="004203A4">
        <w:rPr>
          <w:rFonts w:eastAsia="Calibri"/>
          <w:color w:val="000000"/>
          <w:sz w:val="20"/>
          <w:szCs w:val="20"/>
        </w:rPr>
        <w:t>1) бухгалтерский баланс по состоянию на последнюю отчетн</w:t>
      </w:r>
      <w:r w:rsidRPr="004203A4">
        <w:rPr>
          <w:sz w:val="20"/>
          <w:szCs w:val="20"/>
        </w:rPr>
        <w:t xml:space="preserve">ую дату или иная предусмотренная законодательством Российской Федерации о налогах и сборах документация; </w:t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  <w:r w:rsidRPr="004203A4">
        <w:rPr>
          <w:sz w:val="20"/>
          <w:szCs w:val="20"/>
        </w:rPr>
        <w:tab/>
      </w:r>
    </w:p>
    <w:p w:rsidR="004203A4" w:rsidRPr="004203A4" w:rsidRDefault="004203A4" w:rsidP="004203A4">
      <w:pPr>
        <w:pStyle w:val="s1"/>
        <w:spacing w:before="0" w:after="0"/>
        <w:ind w:firstLine="709"/>
        <w:rPr>
          <w:sz w:val="20"/>
          <w:szCs w:val="20"/>
        </w:rPr>
      </w:pPr>
      <w:r w:rsidRPr="004203A4">
        <w:rPr>
          <w:sz w:val="20"/>
          <w:szCs w:val="20"/>
        </w:rPr>
        <w:t>2) копии учредительных документов субъекта предпринимательской деятельности.</w:t>
      </w:r>
      <w:r w:rsidRPr="004203A4">
        <w:rPr>
          <w:sz w:val="20"/>
          <w:szCs w:val="20"/>
        </w:rPr>
        <w:br/>
        <w:t xml:space="preserve">         </w:t>
      </w:r>
      <w:r w:rsidRPr="004203A4">
        <w:rPr>
          <w:sz w:val="20"/>
          <w:szCs w:val="20"/>
        </w:rPr>
        <w:tab/>
        <w:t>4.7. Администрация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sz w:val="20"/>
          <w:szCs w:val="20"/>
        </w:rPr>
      </w:pPr>
      <w:r w:rsidRPr="004203A4">
        <w:rPr>
          <w:sz w:val="20"/>
          <w:szCs w:val="20"/>
        </w:rPr>
        <w:t xml:space="preserve">4.8. </w:t>
      </w:r>
      <w:proofErr w:type="gramStart"/>
      <w:r w:rsidRPr="004203A4">
        <w:rPr>
          <w:sz w:val="20"/>
          <w:szCs w:val="20"/>
        </w:rPr>
        <w:t>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с тем же арендатором, размер льготы по арендной плате определяется исходя из совокупного срока аренды по таким договорам.</w:t>
      </w:r>
      <w:proofErr w:type="gramEnd"/>
    </w:p>
    <w:p w:rsidR="004203A4" w:rsidRPr="004203A4" w:rsidRDefault="004203A4" w:rsidP="004203A4">
      <w:pPr>
        <w:jc w:val="both"/>
        <w:rPr>
          <w:color w:val="000000"/>
          <w:sz w:val="20"/>
          <w:szCs w:val="20"/>
        </w:rPr>
      </w:pPr>
    </w:p>
    <w:p w:rsidR="004203A4" w:rsidRDefault="004203A4" w:rsidP="004203A4">
      <w:pPr>
        <w:pStyle w:val="s1"/>
        <w:spacing w:before="0" w:after="0"/>
        <w:ind w:firstLine="709"/>
        <w:rPr>
          <w:b/>
          <w:color w:val="000000"/>
          <w:sz w:val="20"/>
          <w:szCs w:val="20"/>
        </w:rPr>
      </w:pPr>
      <w:r w:rsidRPr="004203A4">
        <w:rPr>
          <w:b/>
          <w:color w:val="000000"/>
          <w:sz w:val="20"/>
          <w:szCs w:val="20"/>
        </w:rPr>
        <w:t>5. Порядок предоставления муниципального имущества при заключении договоров</w:t>
      </w:r>
      <w:r>
        <w:rPr>
          <w:b/>
          <w:color w:val="000000"/>
          <w:sz w:val="20"/>
          <w:szCs w:val="20"/>
        </w:rPr>
        <w:t xml:space="preserve"> аренды имущества на новый срок</w:t>
      </w:r>
    </w:p>
    <w:p w:rsidR="003833B6" w:rsidRDefault="004203A4" w:rsidP="004203A4">
      <w:pPr>
        <w:pStyle w:val="s1"/>
        <w:spacing w:before="0" w:after="0"/>
        <w:ind w:firstLine="709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5.1. Право заключить договор аренды имущества, включенного в перечень, без проведения торгов на новый срок имеют субъекты МСП и физические лица, применяющие специальный налоговый режим, а </w:t>
      </w:r>
    </w:p>
    <w:p w:rsidR="004203A4" w:rsidRPr="004203A4" w:rsidRDefault="004203A4" w:rsidP="004203A4">
      <w:pPr>
        <w:pStyle w:val="s1"/>
        <w:spacing w:before="0" w:after="0"/>
        <w:ind w:firstLine="709"/>
        <w:rPr>
          <w:b/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lastRenderedPageBreak/>
        <w:t>также организации инфраструктуры поддержки.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5.2. В соответствии с подпунктом 9 статьи 17.1 Федерального закона от 26.07.2006 № 135-ФЗ «О защите конкуренции»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указанной статьи, заключение такого договора на новый срок с арендатором, надлежащим </w:t>
      </w:r>
      <w:proofErr w:type="gramStart"/>
      <w:r w:rsidRPr="004203A4">
        <w:rPr>
          <w:color w:val="000000"/>
          <w:sz w:val="20"/>
          <w:szCs w:val="20"/>
        </w:rPr>
        <w:t>образом</w:t>
      </w:r>
      <w:proofErr w:type="gramEnd"/>
      <w:r w:rsidRPr="004203A4">
        <w:rPr>
          <w:color w:val="000000"/>
          <w:sz w:val="20"/>
          <w:szCs w:val="20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5.3. Арендодатель не вправе отказать арендатору в заключении на новый срок договора аренды в порядке и на условиях, которые указаны в части 9 статьи 17.1 Федерального закона от 26.07.2006 № 135-ФЗ «О защите конкуренции», за исключением следующих случаев: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5.4. Субъект МСП или физическое лицо, применяющее специальный налоговый режим, а также организации инфраструктуры поддержки, заинтересованные в заключение договора аренды имущества на новый срок, не позднее, чем за один месяц до окончания срока договора аренды представляет в Администрацию заявление с указанием срока предоставления имущества в аренду.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5.5. Заявление регистрируется в день поступления, на заявлении проставляется отметка о дате поступления заявления.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5.6. Для принятия решения о предоставлении субъекту МСП или физическому лицу, применяющему специальный налоговый режим,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 xml:space="preserve">5.7. </w:t>
      </w:r>
      <w:proofErr w:type="gramStart"/>
      <w:r w:rsidRPr="004203A4">
        <w:rPr>
          <w:color w:val="000000"/>
          <w:sz w:val="20"/>
          <w:szCs w:val="20"/>
        </w:rPr>
        <w:t>По результатам рассмотрения заявления,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лицу, применяющему специальный налоговый режим,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отказа.</w:t>
      </w:r>
      <w:proofErr w:type="gramEnd"/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5.8. Решение об отказе в предоставлении имущества в аренду на новый срок принимается в случаях, предусмотренных Федеральным законом от 26.07.2006 № 135-ФЗ «О защите конкуренции».</w:t>
      </w:r>
    </w:p>
    <w:p w:rsidR="004203A4" w:rsidRPr="004203A4" w:rsidRDefault="004203A4" w:rsidP="004203A4">
      <w:pPr>
        <w:ind w:firstLine="708"/>
        <w:jc w:val="both"/>
        <w:rPr>
          <w:color w:val="000000"/>
          <w:sz w:val="20"/>
          <w:szCs w:val="20"/>
        </w:rPr>
      </w:pPr>
      <w:r w:rsidRPr="004203A4">
        <w:rPr>
          <w:color w:val="000000"/>
          <w:sz w:val="20"/>
          <w:szCs w:val="20"/>
        </w:rPr>
        <w:t>5.9.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лицу, применяющему специальный налоговый режим, или организации инфраструктуры поддержки письменное извещение о принятом решении.</w:t>
      </w:r>
    </w:p>
    <w:p w:rsidR="004203A4" w:rsidRPr="004203A4" w:rsidRDefault="004203A4" w:rsidP="004203A4">
      <w:pPr>
        <w:ind w:firstLine="708"/>
        <w:jc w:val="both"/>
        <w:rPr>
          <w:sz w:val="20"/>
          <w:szCs w:val="20"/>
        </w:rPr>
      </w:pPr>
    </w:p>
    <w:p w:rsidR="004203A4" w:rsidRPr="004203A4" w:rsidRDefault="004203A4" w:rsidP="004203A4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4203A4" w:rsidRPr="004203A4" w:rsidRDefault="004203A4" w:rsidP="004203A4">
      <w:pPr>
        <w:rPr>
          <w:sz w:val="20"/>
          <w:szCs w:val="20"/>
        </w:rPr>
      </w:pPr>
    </w:p>
    <w:p w:rsidR="00B72D00" w:rsidRPr="00B72D00" w:rsidRDefault="00B72D00" w:rsidP="00B72D00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B72D00">
        <w:rPr>
          <w:b/>
          <w:sz w:val="20"/>
          <w:szCs w:val="20"/>
        </w:rPr>
        <w:t>СОВЕТ ДЕПУТАТОВ ОРЛОВСКОГО СЕЛЬСОВЕТА</w:t>
      </w:r>
    </w:p>
    <w:p w:rsidR="00B72D00" w:rsidRPr="00B72D00" w:rsidRDefault="00B72D00" w:rsidP="00B72D00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B72D00">
        <w:rPr>
          <w:b/>
          <w:sz w:val="20"/>
          <w:szCs w:val="20"/>
        </w:rPr>
        <w:t>УБИНСКОГО РАЙОНА НОВОСИБИРСКОЙ ОБЛАСТИ</w:t>
      </w:r>
    </w:p>
    <w:p w:rsidR="00B72D00" w:rsidRPr="00B72D00" w:rsidRDefault="00B72D00" w:rsidP="00B72D00">
      <w:pPr>
        <w:tabs>
          <w:tab w:val="left" w:pos="3990"/>
        </w:tabs>
        <w:jc w:val="center"/>
        <w:rPr>
          <w:b/>
          <w:sz w:val="20"/>
          <w:szCs w:val="20"/>
        </w:rPr>
      </w:pPr>
      <w:r w:rsidRPr="00B72D00">
        <w:rPr>
          <w:b/>
          <w:sz w:val="20"/>
          <w:szCs w:val="20"/>
        </w:rPr>
        <w:t>шестого созыва</w:t>
      </w:r>
    </w:p>
    <w:p w:rsidR="00B72D00" w:rsidRPr="00B72D00" w:rsidRDefault="00B72D00" w:rsidP="00B72D00">
      <w:pPr>
        <w:jc w:val="center"/>
        <w:rPr>
          <w:b/>
          <w:sz w:val="20"/>
          <w:szCs w:val="20"/>
        </w:rPr>
      </w:pPr>
    </w:p>
    <w:p w:rsidR="00B72D00" w:rsidRPr="00B72D00" w:rsidRDefault="00B72D00" w:rsidP="00B72D00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B72D00">
        <w:rPr>
          <w:b/>
          <w:sz w:val="20"/>
          <w:szCs w:val="20"/>
        </w:rPr>
        <w:t>РЕШЕНИЕ</w:t>
      </w:r>
    </w:p>
    <w:p w:rsidR="00B72D00" w:rsidRPr="00B72D00" w:rsidRDefault="00B72D00" w:rsidP="00B72D00">
      <w:pPr>
        <w:tabs>
          <w:tab w:val="left" w:pos="3135"/>
        </w:tabs>
        <w:jc w:val="center"/>
        <w:rPr>
          <w:b/>
          <w:sz w:val="20"/>
          <w:szCs w:val="20"/>
        </w:rPr>
      </w:pPr>
      <w:r w:rsidRPr="00B72D00">
        <w:rPr>
          <w:b/>
          <w:sz w:val="20"/>
          <w:szCs w:val="20"/>
        </w:rPr>
        <w:t>двадцать четвертой сессии</w:t>
      </w:r>
    </w:p>
    <w:p w:rsidR="00B72D00" w:rsidRPr="00B72D00" w:rsidRDefault="00B72D00" w:rsidP="00B72D00">
      <w:pPr>
        <w:tabs>
          <w:tab w:val="left" w:pos="2265"/>
        </w:tabs>
        <w:jc w:val="center"/>
        <w:rPr>
          <w:sz w:val="20"/>
          <w:szCs w:val="20"/>
        </w:rPr>
      </w:pP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 xml:space="preserve">     </w:t>
      </w:r>
      <w:r w:rsidR="0021290B">
        <w:rPr>
          <w:sz w:val="20"/>
          <w:szCs w:val="20"/>
        </w:rPr>
        <w:t xml:space="preserve">                               </w:t>
      </w:r>
      <w:r w:rsidRPr="00B72D00">
        <w:rPr>
          <w:sz w:val="20"/>
          <w:szCs w:val="20"/>
        </w:rPr>
        <w:t xml:space="preserve">от 30.09.2022                        с. </w:t>
      </w:r>
      <w:proofErr w:type="gramStart"/>
      <w:r w:rsidRPr="00B72D00">
        <w:rPr>
          <w:sz w:val="20"/>
          <w:szCs w:val="20"/>
        </w:rPr>
        <w:t>Орловское</w:t>
      </w:r>
      <w:proofErr w:type="gramEnd"/>
      <w:r w:rsidRPr="00B72D00">
        <w:rPr>
          <w:sz w:val="20"/>
          <w:szCs w:val="20"/>
        </w:rPr>
        <w:t xml:space="preserve">                                    №111</w:t>
      </w:r>
    </w:p>
    <w:p w:rsidR="00B72D00" w:rsidRPr="00B72D00" w:rsidRDefault="00B72D00" w:rsidP="00B72D00">
      <w:pPr>
        <w:spacing w:after="200" w:line="276" w:lineRule="auto"/>
        <w:rPr>
          <w:sz w:val="20"/>
          <w:szCs w:val="20"/>
        </w:rPr>
      </w:pPr>
    </w:p>
    <w:p w:rsidR="00B72D00" w:rsidRPr="00B72D00" w:rsidRDefault="00B72D00" w:rsidP="00B72D00">
      <w:pPr>
        <w:ind w:firstLine="708"/>
        <w:jc w:val="center"/>
        <w:rPr>
          <w:sz w:val="20"/>
          <w:szCs w:val="20"/>
        </w:rPr>
      </w:pPr>
      <w:r w:rsidRPr="00B72D00">
        <w:rPr>
          <w:sz w:val="20"/>
          <w:szCs w:val="20"/>
        </w:rPr>
        <w:t xml:space="preserve">О внесении изменений в решение </w:t>
      </w:r>
      <w:proofErr w:type="gramStart"/>
      <w:r w:rsidRPr="00B72D00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B72D00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B72D00" w:rsidRPr="00B72D00" w:rsidRDefault="00B72D00" w:rsidP="00B72D00">
      <w:pPr>
        <w:spacing w:after="200" w:line="276" w:lineRule="auto"/>
        <w:rPr>
          <w:sz w:val="20"/>
          <w:szCs w:val="20"/>
        </w:rPr>
      </w:pPr>
      <w:r w:rsidRPr="00B72D00">
        <w:rPr>
          <w:sz w:val="20"/>
          <w:szCs w:val="20"/>
        </w:rPr>
        <w:t xml:space="preserve">  </w:t>
      </w:r>
    </w:p>
    <w:p w:rsidR="00B72D00" w:rsidRPr="00B72D00" w:rsidRDefault="00B72D00" w:rsidP="00B72D00">
      <w:pPr>
        <w:spacing w:after="200" w:line="276" w:lineRule="auto"/>
        <w:rPr>
          <w:b/>
          <w:sz w:val="20"/>
          <w:szCs w:val="20"/>
        </w:rPr>
      </w:pPr>
      <w:r w:rsidRPr="00B72D00">
        <w:rPr>
          <w:sz w:val="20"/>
          <w:szCs w:val="20"/>
        </w:rPr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B72D00">
        <w:rPr>
          <w:sz w:val="20"/>
          <w:szCs w:val="20"/>
        </w:rPr>
        <w:t>р</w:t>
      </w:r>
      <w:proofErr w:type="gramEnd"/>
      <w:r w:rsidRPr="00B72D00">
        <w:rPr>
          <w:sz w:val="20"/>
          <w:szCs w:val="20"/>
        </w:rPr>
        <w:t xml:space="preserve"> е ш и л: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lastRenderedPageBreak/>
        <w:t xml:space="preserve">1. Внести в решение </w:t>
      </w:r>
      <w:proofErr w:type="gramStart"/>
      <w:r w:rsidRPr="00B72D00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B72D00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>1.1.В подпункте 1 пункта 1 цифры  «10939,5»  тыс.</w:t>
      </w:r>
      <w:r w:rsidR="0021290B">
        <w:rPr>
          <w:sz w:val="20"/>
          <w:szCs w:val="20"/>
        </w:rPr>
        <w:t xml:space="preserve"> </w:t>
      </w:r>
      <w:r w:rsidRPr="00B72D00">
        <w:rPr>
          <w:sz w:val="20"/>
          <w:szCs w:val="20"/>
        </w:rPr>
        <w:t>руб. заменить цифрами «11790,8»  тыс.</w:t>
      </w:r>
      <w:r w:rsidR="0021290B">
        <w:rPr>
          <w:sz w:val="20"/>
          <w:szCs w:val="20"/>
        </w:rPr>
        <w:t xml:space="preserve"> </w:t>
      </w:r>
      <w:r w:rsidRPr="00B72D00">
        <w:rPr>
          <w:sz w:val="20"/>
          <w:szCs w:val="20"/>
        </w:rPr>
        <w:t>руб.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>1.2. В подпункте 2 пункта 1 цифры «11266,9»  тыс.</w:t>
      </w:r>
      <w:r w:rsidR="0021290B">
        <w:rPr>
          <w:sz w:val="20"/>
          <w:szCs w:val="20"/>
        </w:rPr>
        <w:t xml:space="preserve"> </w:t>
      </w:r>
      <w:r w:rsidRPr="00B72D00">
        <w:rPr>
          <w:sz w:val="20"/>
          <w:szCs w:val="20"/>
        </w:rPr>
        <w:t>руб. заменить цифрами «12118,2» тыс.</w:t>
      </w:r>
      <w:r w:rsidR="0021290B">
        <w:rPr>
          <w:sz w:val="20"/>
          <w:szCs w:val="20"/>
        </w:rPr>
        <w:t xml:space="preserve"> </w:t>
      </w:r>
      <w:r w:rsidRPr="00B72D00">
        <w:rPr>
          <w:sz w:val="20"/>
          <w:szCs w:val="20"/>
        </w:rPr>
        <w:t>руб.</w:t>
      </w:r>
    </w:p>
    <w:p w:rsidR="00B72D00" w:rsidRPr="00B72D00" w:rsidRDefault="00B72D00" w:rsidP="00B72D00">
      <w:pPr>
        <w:pStyle w:val="ab"/>
        <w:rPr>
          <w:rFonts w:ascii="Times New Roman" w:hAnsi="Times New Roman"/>
          <w:sz w:val="20"/>
          <w:szCs w:val="20"/>
        </w:rPr>
      </w:pPr>
      <w:r w:rsidRPr="00B72D00">
        <w:rPr>
          <w:rFonts w:ascii="Times New Roman" w:hAnsi="Times New Roman"/>
          <w:sz w:val="20"/>
          <w:szCs w:val="20"/>
        </w:rPr>
        <w:t>1.3. Таблицу приложения № 1 «Распределение бюджетных ассигнований по разделам, подразделам, целевым статьям (муниципальным программ и не програ</w:t>
      </w:r>
      <w:r w:rsidR="0021290B">
        <w:rPr>
          <w:rFonts w:ascii="Times New Roman" w:hAnsi="Times New Roman"/>
          <w:sz w:val="20"/>
          <w:szCs w:val="20"/>
        </w:rPr>
        <w:t>м</w:t>
      </w:r>
      <w:r w:rsidRPr="00B72D00">
        <w:rPr>
          <w:rFonts w:ascii="Times New Roman" w:hAnsi="Times New Roman"/>
          <w:sz w:val="20"/>
          <w:szCs w:val="20"/>
        </w:rPr>
        <w:t>мным направлениям деятельности) группам и подгруппам видов  расходов на 2022 год и плановый период 2023 и 2024 годов» изложить в редакции;</w:t>
      </w:r>
    </w:p>
    <w:p w:rsidR="00B72D00" w:rsidRPr="00B72D00" w:rsidRDefault="00B72D00" w:rsidP="00B72D00">
      <w:pPr>
        <w:pStyle w:val="ab"/>
        <w:rPr>
          <w:rFonts w:ascii="Times New Roman" w:hAnsi="Times New Roman"/>
          <w:sz w:val="20"/>
          <w:szCs w:val="20"/>
        </w:rPr>
      </w:pPr>
      <w:r w:rsidRPr="00B72D00">
        <w:rPr>
          <w:rFonts w:ascii="Times New Roman" w:hAnsi="Times New Roman"/>
          <w:sz w:val="20"/>
          <w:szCs w:val="20"/>
        </w:rPr>
        <w:t>1.4. Таблицу приложения № 2 «Распределение бюджетных ассигнований по  целевым статьям (муниципальным программам и не програ</w:t>
      </w:r>
      <w:r w:rsidR="0021290B">
        <w:rPr>
          <w:rFonts w:ascii="Times New Roman" w:hAnsi="Times New Roman"/>
          <w:sz w:val="20"/>
          <w:szCs w:val="20"/>
        </w:rPr>
        <w:t>м</w:t>
      </w:r>
      <w:r w:rsidRPr="00B72D00">
        <w:rPr>
          <w:rFonts w:ascii="Times New Roman" w:hAnsi="Times New Roman"/>
          <w:sz w:val="20"/>
          <w:szCs w:val="20"/>
        </w:rPr>
        <w:t>мным направлениям деятельности), группам и подгруппам видов  расходов на 2022 год и плановый период 2023 и 2024 годов» изложить в  редакции;</w:t>
      </w:r>
    </w:p>
    <w:p w:rsidR="00B72D00" w:rsidRPr="00B72D00" w:rsidRDefault="00B72D00" w:rsidP="00B72D00">
      <w:pPr>
        <w:pStyle w:val="ab"/>
        <w:rPr>
          <w:rFonts w:ascii="Times New Roman" w:hAnsi="Times New Roman"/>
          <w:sz w:val="20"/>
          <w:szCs w:val="20"/>
        </w:rPr>
      </w:pPr>
      <w:r w:rsidRPr="00B72D00">
        <w:rPr>
          <w:rFonts w:ascii="Times New Roman" w:hAnsi="Times New Roman"/>
          <w:sz w:val="20"/>
          <w:szCs w:val="20"/>
        </w:rPr>
        <w:t xml:space="preserve">1.5. Таблицу приложения №3 «Ведомственная структура </w:t>
      </w:r>
      <w:proofErr w:type="gramStart"/>
      <w:r w:rsidRPr="00B72D00">
        <w:rPr>
          <w:rFonts w:ascii="Times New Roman" w:hAnsi="Times New Roman"/>
          <w:sz w:val="20"/>
          <w:szCs w:val="20"/>
        </w:rPr>
        <w:t>расходов бюджета Орловского сельсовета Убинского района Новосибирской области</w:t>
      </w:r>
      <w:proofErr w:type="gramEnd"/>
      <w:r w:rsidRPr="00B72D00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редакции; </w:t>
      </w:r>
    </w:p>
    <w:p w:rsidR="00B72D00" w:rsidRPr="00B72D00" w:rsidRDefault="00B72D00" w:rsidP="00B72D00">
      <w:pPr>
        <w:pStyle w:val="ab"/>
        <w:rPr>
          <w:rFonts w:ascii="Times New Roman" w:hAnsi="Times New Roman"/>
          <w:sz w:val="20"/>
          <w:szCs w:val="20"/>
        </w:rPr>
      </w:pPr>
      <w:r w:rsidRPr="00B72D00">
        <w:rPr>
          <w:rFonts w:ascii="Times New Roman" w:hAnsi="Times New Roman"/>
          <w:sz w:val="20"/>
          <w:szCs w:val="20"/>
        </w:rPr>
        <w:t xml:space="preserve">1.6. Таблицу приложения № 4  «Источник </w:t>
      </w:r>
      <w:proofErr w:type="gramStart"/>
      <w:r w:rsidRPr="00B72D00">
        <w:rPr>
          <w:rFonts w:ascii="Times New Roman" w:hAnsi="Times New Roman"/>
          <w:sz w:val="20"/>
          <w:szCs w:val="20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B72D00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новой редакции;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 xml:space="preserve">3. </w:t>
      </w:r>
      <w:proofErr w:type="gramStart"/>
      <w:r w:rsidRPr="00B72D00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B72D00" w:rsidRPr="00B72D00" w:rsidRDefault="00B72D00" w:rsidP="00B72D00">
      <w:pPr>
        <w:rPr>
          <w:sz w:val="20"/>
          <w:szCs w:val="20"/>
        </w:rPr>
      </w:pP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>Председатель Совета депутатов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 xml:space="preserve">Орловского сельсовета </w:t>
      </w:r>
    </w:p>
    <w:p w:rsidR="00B72D00" w:rsidRPr="00B72D00" w:rsidRDefault="00B72D00" w:rsidP="00B72D00">
      <w:pPr>
        <w:tabs>
          <w:tab w:val="left" w:pos="7860"/>
        </w:tabs>
        <w:rPr>
          <w:sz w:val="20"/>
          <w:szCs w:val="20"/>
        </w:rPr>
      </w:pPr>
      <w:r w:rsidRPr="00B72D00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B72D00" w:rsidRPr="00B72D00" w:rsidRDefault="00B72D00" w:rsidP="00B72D00">
      <w:pPr>
        <w:rPr>
          <w:sz w:val="20"/>
          <w:szCs w:val="20"/>
        </w:rPr>
      </w:pP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 xml:space="preserve">Глава Орловского сельсовета                                    </w:t>
      </w:r>
    </w:p>
    <w:p w:rsidR="00B72D00" w:rsidRPr="00B72D00" w:rsidRDefault="00B72D00" w:rsidP="00B72D00">
      <w:pPr>
        <w:tabs>
          <w:tab w:val="left" w:pos="915"/>
        </w:tabs>
        <w:rPr>
          <w:sz w:val="20"/>
          <w:szCs w:val="20"/>
        </w:rPr>
      </w:pPr>
      <w:r w:rsidRPr="00B72D00">
        <w:rPr>
          <w:sz w:val="20"/>
          <w:szCs w:val="20"/>
        </w:rPr>
        <w:t>Убинского района</w:t>
      </w:r>
    </w:p>
    <w:p w:rsidR="00B72D00" w:rsidRPr="00B72D00" w:rsidRDefault="00B72D00" w:rsidP="00B72D00">
      <w:pPr>
        <w:rPr>
          <w:sz w:val="20"/>
          <w:szCs w:val="20"/>
        </w:rPr>
      </w:pPr>
      <w:r w:rsidRPr="00B72D00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B72D00" w:rsidRPr="00B72D00" w:rsidRDefault="00B72D00" w:rsidP="00B72D00">
      <w:pPr>
        <w:rPr>
          <w:sz w:val="20"/>
          <w:szCs w:val="20"/>
        </w:rPr>
      </w:pPr>
    </w:p>
    <w:p w:rsidR="00B72D00" w:rsidRPr="00B72D00" w:rsidRDefault="00B72D00" w:rsidP="00B72D00">
      <w:pPr>
        <w:rPr>
          <w:sz w:val="20"/>
          <w:szCs w:val="20"/>
        </w:rPr>
      </w:pPr>
    </w:p>
    <w:p w:rsidR="004203A4" w:rsidRPr="00B72D00" w:rsidRDefault="004203A4" w:rsidP="004203A4">
      <w:pPr>
        <w:rPr>
          <w:sz w:val="20"/>
          <w:szCs w:val="20"/>
        </w:rPr>
      </w:pPr>
    </w:p>
    <w:p w:rsidR="004203A4" w:rsidRPr="00B72D00" w:rsidRDefault="004203A4" w:rsidP="004203A4">
      <w:pPr>
        <w:rPr>
          <w:sz w:val="20"/>
          <w:szCs w:val="20"/>
        </w:rPr>
      </w:pPr>
    </w:p>
    <w:p w:rsidR="0021290B" w:rsidRPr="0021290B" w:rsidRDefault="0021290B" w:rsidP="0021290B">
      <w:pPr>
        <w:jc w:val="center"/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>СОВЕТ ДЕПУТАТОВ ОРЛОВСКОГО СЕЛЬСОВЕТА</w:t>
      </w:r>
    </w:p>
    <w:p w:rsidR="0021290B" w:rsidRPr="0021290B" w:rsidRDefault="0021290B" w:rsidP="0021290B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>УБИНСКОГО РАЙОНА НОВОСИБИРСКОЙ ОБЛАСТИ</w:t>
      </w:r>
    </w:p>
    <w:p w:rsidR="0021290B" w:rsidRPr="0021290B" w:rsidRDefault="0021290B" w:rsidP="0021290B">
      <w:pPr>
        <w:tabs>
          <w:tab w:val="left" w:pos="3990"/>
        </w:tabs>
        <w:jc w:val="center"/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>шестого созыва</w:t>
      </w:r>
    </w:p>
    <w:p w:rsidR="0021290B" w:rsidRPr="0021290B" w:rsidRDefault="0021290B" w:rsidP="0021290B">
      <w:pPr>
        <w:tabs>
          <w:tab w:val="left" w:pos="7440"/>
        </w:tabs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ab/>
      </w:r>
    </w:p>
    <w:p w:rsidR="0021290B" w:rsidRPr="0021290B" w:rsidRDefault="0021290B" w:rsidP="0021290B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>РЕШЕНИЕ</w:t>
      </w:r>
    </w:p>
    <w:p w:rsidR="0021290B" w:rsidRPr="0021290B" w:rsidRDefault="0021290B" w:rsidP="0021290B">
      <w:pPr>
        <w:tabs>
          <w:tab w:val="left" w:pos="3135"/>
        </w:tabs>
        <w:jc w:val="center"/>
        <w:rPr>
          <w:b/>
          <w:sz w:val="20"/>
          <w:szCs w:val="20"/>
        </w:rPr>
      </w:pPr>
      <w:r w:rsidRPr="0021290B">
        <w:rPr>
          <w:b/>
          <w:sz w:val="20"/>
          <w:szCs w:val="20"/>
        </w:rPr>
        <w:t>двадцать четвертой сессии</w:t>
      </w:r>
    </w:p>
    <w:p w:rsidR="0021290B" w:rsidRPr="0021290B" w:rsidRDefault="0021290B" w:rsidP="0021290B">
      <w:pPr>
        <w:rPr>
          <w:rFonts w:asciiTheme="minorHAnsi" w:hAnsiTheme="minorHAnsi"/>
          <w:sz w:val="20"/>
          <w:szCs w:val="20"/>
        </w:rPr>
      </w:pPr>
    </w:p>
    <w:p w:rsidR="0021290B" w:rsidRPr="0021290B" w:rsidRDefault="0021290B" w:rsidP="0021290B">
      <w:pPr>
        <w:rPr>
          <w:rFonts w:asciiTheme="minorHAnsi" w:hAnsiTheme="minorHAnsi"/>
          <w:sz w:val="20"/>
          <w:szCs w:val="20"/>
        </w:rPr>
      </w:pPr>
    </w:p>
    <w:p w:rsidR="0021290B" w:rsidRPr="0021290B" w:rsidRDefault="0021290B" w:rsidP="002129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21290B">
        <w:rPr>
          <w:sz w:val="20"/>
          <w:szCs w:val="20"/>
        </w:rPr>
        <w:t xml:space="preserve">от  30.09.2022                                с. </w:t>
      </w:r>
      <w:proofErr w:type="gramStart"/>
      <w:r w:rsidRPr="0021290B">
        <w:rPr>
          <w:sz w:val="20"/>
          <w:szCs w:val="20"/>
        </w:rPr>
        <w:t>Орловское</w:t>
      </w:r>
      <w:proofErr w:type="gramEnd"/>
      <w:r w:rsidRPr="0021290B">
        <w:rPr>
          <w:sz w:val="20"/>
          <w:szCs w:val="20"/>
        </w:rPr>
        <w:t xml:space="preserve">                           № 112</w:t>
      </w:r>
    </w:p>
    <w:p w:rsidR="0021290B" w:rsidRPr="0021290B" w:rsidRDefault="0021290B" w:rsidP="0021290B">
      <w:pPr>
        <w:rPr>
          <w:sz w:val="20"/>
          <w:szCs w:val="20"/>
        </w:rPr>
      </w:pP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</w:t>
      </w:r>
      <w:r w:rsidRPr="0021290B">
        <w:rPr>
          <w:sz w:val="20"/>
          <w:szCs w:val="20"/>
        </w:rPr>
        <w:t xml:space="preserve"> О повестке дня очередной сессии Совета депутатов Орловского</w:t>
      </w:r>
    </w:p>
    <w:p w:rsidR="0021290B" w:rsidRPr="0021290B" w:rsidRDefault="0021290B" w:rsidP="0021290B">
      <w:pPr>
        <w:tabs>
          <w:tab w:val="left" w:pos="2040"/>
        </w:tabs>
        <w:jc w:val="center"/>
        <w:rPr>
          <w:sz w:val="20"/>
          <w:szCs w:val="20"/>
        </w:rPr>
      </w:pPr>
      <w:r w:rsidRPr="0021290B">
        <w:rPr>
          <w:sz w:val="20"/>
          <w:szCs w:val="20"/>
        </w:rPr>
        <w:t>сельсовета Убинского района Новосибирской области шестого созыва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        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На основании статьи 17 Устава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21290B">
        <w:rPr>
          <w:b/>
          <w:sz w:val="20"/>
          <w:szCs w:val="20"/>
        </w:rPr>
        <w:t>р</w:t>
      </w:r>
      <w:proofErr w:type="gramEnd"/>
      <w:r w:rsidRPr="0021290B">
        <w:rPr>
          <w:b/>
          <w:sz w:val="20"/>
          <w:szCs w:val="20"/>
        </w:rPr>
        <w:t xml:space="preserve"> е ш и л: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1. Провести очередную двадцать пятую сессию </w:t>
      </w:r>
      <w:proofErr w:type="gramStart"/>
      <w:r w:rsidRPr="0021290B">
        <w:rPr>
          <w:sz w:val="20"/>
          <w:szCs w:val="20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21290B">
        <w:rPr>
          <w:sz w:val="20"/>
          <w:szCs w:val="20"/>
        </w:rPr>
        <w:t xml:space="preserve"> в декабре  2022 года.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2. Предложить на рассмотрение сессии Совета депутатов Орловского сельсовета Убинского района Новосибирской области шестого </w:t>
      </w:r>
      <w:proofErr w:type="gramStart"/>
      <w:r w:rsidRPr="0021290B">
        <w:rPr>
          <w:sz w:val="20"/>
          <w:szCs w:val="20"/>
        </w:rPr>
        <w:t>созыва</w:t>
      </w:r>
      <w:proofErr w:type="gramEnd"/>
      <w:r w:rsidRPr="0021290B">
        <w:rPr>
          <w:sz w:val="20"/>
          <w:szCs w:val="20"/>
        </w:rPr>
        <w:t xml:space="preserve"> следующие вопросы: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2.1. О согласовании </w:t>
      </w:r>
      <w:proofErr w:type="gramStart"/>
      <w:r w:rsidRPr="0021290B">
        <w:rPr>
          <w:sz w:val="20"/>
          <w:szCs w:val="20"/>
        </w:rPr>
        <w:t>проекта постановления администрации Орловского сельсовета Убинского района Новосибирской</w:t>
      </w:r>
      <w:proofErr w:type="gramEnd"/>
      <w:r w:rsidRPr="0021290B">
        <w:rPr>
          <w:sz w:val="20"/>
          <w:szCs w:val="20"/>
        </w:rPr>
        <w:t xml:space="preserve"> области «Об уточненном прогнозе социально-экономического развития Орловского сельсовета Убинского района Новосибирской области на 2023 и плановый период 2024  и 2025 годов»;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2.2.Утверждение бюджета Орловского сельсовета Убинского района Новосибирской области на 2023 год и на плановый период 2024-2025 гг.     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>2.3. О внесении изменений в Устав Орловского сельсовета Убинского района Новосибирской области.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2.4. Об утверждении </w:t>
      </w:r>
      <w:proofErr w:type="gramStart"/>
      <w:r w:rsidRPr="0021290B">
        <w:rPr>
          <w:sz w:val="20"/>
          <w:szCs w:val="20"/>
        </w:rPr>
        <w:t>плана работы Совета депутатов Орловского сельсовета Убинского района Новосибирской области шестого созыва</w:t>
      </w:r>
      <w:proofErr w:type="gramEnd"/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>и администрации Орловского сельсовета Убинского района Новосибирской области на 2023 год.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>2.5. О повестке дня очередной сессии Совета депутатов Орловского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>сельсовета Убинского района Новосибирской области шестого созыва.</w:t>
      </w:r>
    </w:p>
    <w:p w:rsidR="0021290B" w:rsidRPr="0021290B" w:rsidRDefault="0021290B" w:rsidP="0021290B">
      <w:pPr>
        <w:rPr>
          <w:sz w:val="20"/>
          <w:szCs w:val="20"/>
        </w:rPr>
      </w:pPr>
    </w:p>
    <w:p w:rsid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Председатель Совета депутатов                                                                                                 </w:t>
      </w:r>
    </w:p>
    <w:p w:rsid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Орловского сельсовета                                                                                                                   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lastRenderedPageBreak/>
        <w:t xml:space="preserve">Убинского района Новосибирской области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21290B">
        <w:rPr>
          <w:sz w:val="20"/>
          <w:szCs w:val="20"/>
        </w:rPr>
        <w:t xml:space="preserve"> С.А. Воробьев</w:t>
      </w:r>
    </w:p>
    <w:p w:rsidR="0021290B" w:rsidRPr="0021290B" w:rsidRDefault="0021290B" w:rsidP="0021290B">
      <w:pPr>
        <w:rPr>
          <w:sz w:val="20"/>
          <w:szCs w:val="20"/>
        </w:rPr>
      </w:pPr>
    </w:p>
    <w:p w:rsidR="0021290B" w:rsidRPr="0021290B" w:rsidRDefault="0021290B" w:rsidP="0021290B">
      <w:pPr>
        <w:rPr>
          <w:sz w:val="20"/>
          <w:szCs w:val="20"/>
        </w:rPr>
      </w:pPr>
    </w:p>
    <w:p w:rsid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Глава Орловского сельсовета                                                                                                              </w:t>
      </w:r>
    </w:p>
    <w:p w:rsidR="0021290B" w:rsidRPr="0021290B" w:rsidRDefault="0021290B" w:rsidP="0021290B">
      <w:pPr>
        <w:rPr>
          <w:sz w:val="20"/>
          <w:szCs w:val="20"/>
        </w:rPr>
      </w:pPr>
      <w:r w:rsidRPr="0021290B">
        <w:rPr>
          <w:sz w:val="20"/>
          <w:szCs w:val="20"/>
        </w:rPr>
        <w:t xml:space="preserve">Убинского района Новосибирской области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21290B">
        <w:rPr>
          <w:sz w:val="20"/>
          <w:szCs w:val="20"/>
        </w:rPr>
        <w:t>Е.Н. Ерохина</w:t>
      </w:r>
    </w:p>
    <w:p w:rsidR="00F32A88" w:rsidRPr="0021290B" w:rsidRDefault="00F32A88" w:rsidP="003A1717">
      <w:pPr>
        <w:pStyle w:val="a3"/>
        <w:spacing w:line="240" w:lineRule="exact"/>
        <w:rPr>
          <w:sz w:val="20"/>
          <w:szCs w:val="20"/>
        </w:rPr>
      </w:pPr>
    </w:p>
    <w:p w:rsidR="00F32A88" w:rsidRPr="0021290B" w:rsidRDefault="00F32A88" w:rsidP="003A1717">
      <w:pPr>
        <w:pStyle w:val="a3"/>
        <w:spacing w:line="240" w:lineRule="exact"/>
        <w:rPr>
          <w:sz w:val="20"/>
          <w:szCs w:val="20"/>
        </w:rPr>
      </w:pPr>
    </w:p>
    <w:p w:rsidR="00F32A88" w:rsidRPr="0021290B" w:rsidRDefault="00F32A88" w:rsidP="003A1717">
      <w:pPr>
        <w:pStyle w:val="a3"/>
        <w:spacing w:line="240" w:lineRule="exact"/>
        <w:rPr>
          <w:sz w:val="20"/>
          <w:szCs w:val="20"/>
        </w:rPr>
      </w:pPr>
    </w:p>
    <w:p w:rsidR="00F32A88" w:rsidRPr="00B72D00" w:rsidRDefault="00F32A88" w:rsidP="003A1717">
      <w:pPr>
        <w:pStyle w:val="a3"/>
        <w:spacing w:line="240" w:lineRule="exact"/>
        <w:rPr>
          <w:sz w:val="20"/>
          <w:szCs w:val="20"/>
        </w:rPr>
      </w:pPr>
    </w:p>
    <w:p w:rsidR="00F32A88" w:rsidRDefault="00F32A88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21290B" w:rsidRDefault="0021290B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082151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1" w:name="_GoBack"/>
      <w:bookmarkEnd w:id="1"/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Председатель</w:t>
      </w:r>
      <w:r w:rsidRPr="00082151">
        <w:rPr>
          <w:sz w:val="20"/>
          <w:szCs w:val="20"/>
        </w:rPr>
        <w:tab/>
        <w:t xml:space="preserve">           Учредитель администрация</w:t>
      </w:r>
    </w:p>
    <w:p w:rsidR="003A1717" w:rsidRPr="00082151" w:rsidRDefault="003A1717" w:rsidP="003A1717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082151">
        <w:rPr>
          <w:sz w:val="20"/>
          <w:szCs w:val="20"/>
        </w:rPr>
        <w:t>Мярц</w:t>
      </w:r>
      <w:proofErr w:type="spellEnd"/>
      <w:r w:rsidR="00465831" w:rsidRPr="00082151">
        <w:rPr>
          <w:sz w:val="20"/>
          <w:szCs w:val="20"/>
        </w:rPr>
        <w:t xml:space="preserve"> </w:t>
      </w:r>
      <w:r w:rsidRPr="00082151">
        <w:rPr>
          <w:sz w:val="20"/>
          <w:szCs w:val="20"/>
        </w:rPr>
        <w:t xml:space="preserve"> </w:t>
      </w:r>
      <w:r w:rsidR="00465831" w:rsidRPr="00082151">
        <w:rPr>
          <w:sz w:val="20"/>
          <w:szCs w:val="20"/>
        </w:rPr>
        <w:t>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C422FC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B3" w:rsidRDefault="006F0AB3" w:rsidP="003F07CD">
      <w:r>
        <w:separator/>
      </w:r>
    </w:p>
  </w:endnote>
  <w:endnote w:type="continuationSeparator" w:id="0">
    <w:p w:rsidR="006F0AB3" w:rsidRDefault="006F0AB3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B3" w:rsidRDefault="006F0AB3" w:rsidP="003F07CD">
      <w:r>
        <w:separator/>
      </w:r>
    </w:p>
  </w:footnote>
  <w:footnote w:type="continuationSeparator" w:id="0">
    <w:p w:rsidR="006F0AB3" w:rsidRDefault="006F0AB3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290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82151"/>
    <w:rsid w:val="000908FB"/>
    <w:rsid w:val="00110D5C"/>
    <w:rsid w:val="001219E5"/>
    <w:rsid w:val="00151B97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F747F"/>
    <w:rsid w:val="00BF7D8A"/>
    <w:rsid w:val="00C236F2"/>
    <w:rsid w:val="00C422FC"/>
    <w:rsid w:val="00C5227E"/>
    <w:rsid w:val="00CA2126"/>
    <w:rsid w:val="00CB4327"/>
    <w:rsid w:val="00CF4F1D"/>
    <w:rsid w:val="00D323DA"/>
    <w:rsid w:val="00D6639B"/>
    <w:rsid w:val="00D70F55"/>
    <w:rsid w:val="00DD61E2"/>
    <w:rsid w:val="00DE74AC"/>
    <w:rsid w:val="00DF0FFA"/>
    <w:rsid w:val="00DF4757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heading1">
    <w:name w:val="heading 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9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heading1">
    <w:name w:val="heading 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106</cp:revision>
  <cp:lastPrinted>2022-08-26T05:05:00Z</cp:lastPrinted>
  <dcterms:created xsi:type="dcterms:W3CDTF">2022-03-18T05:02:00Z</dcterms:created>
  <dcterms:modified xsi:type="dcterms:W3CDTF">2022-10-03T03:30:00Z</dcterms:modified>
</cp:coreProperties>
</file>