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D6639B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34</w:t>
      </w:r>
      <w:r w:rsidR="00632421">
        <w:rPr>
          <w:b/>
          <w:sz w:val="20"/>
          <w:szCs w:val="20"/>
        </w:rPr>
        <w:t>/</w:t>
      </w:r>
      <w:r w:rsidR="005B3407">
        <w:rPr>
          <w:b/>
          <w:sz w:val="20"/>
          <w:szCs w:val="20"/>
        </w:rPr>
        <w:t xml:space="preserve">2  </w:t>
      </w:r>
      <w:r w:rsidRPr="00757F97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25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F67022" w:rsidRPr="005B3407" w:rsidRDefault="00F67022" w:rsidP="00F67022">
      <w:pPr>
        <w:jc w:val="center"/>
        <w:rPr>
          <w:b/>
          <w:sz w:val="20"/>
          <w:szCs w:val="20"/>
        </w:rPr>
      </w:pPr>
    </w:p>
    <w:p w:rsidR="005B3407" w:rsidRPr="005B3407" w:rsidRDefault="005B3407" w:rsidP="005B3407">
      <w:pPr>
        <w:spacing w:line="240" w:lineRule="exact"/>
        <w:jc w:val="center"/>
        <w:rPr>
          <w:b/>
          <w:sz w:val="20"/>
          <w:szCs w:val="20"/>
        </w:rPr>
      </w:pPr>
      <w:r w:rsidRPr="005B3407">
        <w:rPr>
          <w:b/>
          <w:sz w:val="20"/>
          <w:szCs w:val="20"/>
        </w:rPr>
        <w:t>Результаты работы прокуратуры района за 6 месяцев 2022 года по надзору за соблюдением законодательства о противодействии коррупции</w:t>
      </w:r>
    </w:p>
    <w:p w:rsidR="005B3407" w:rsidRPr="005B3407" w:rsidRDefault="005B3407" w:rsidP="005B3407">
      <w:pPr>
        <w:ind w:firstLine="567"/>
        <w:jc w:val="both"/>
        <w:rPr>
          <w:sz w:val="20"/>
          <w:szCs w:val="20"/>
        </w:rPr>
      </w:pPr>
    </w:p>
    <w:p w:rsidR="005B3407" w:rsidRPr="005B3407" w:rsidRDefault="005B3407" w:rsidP="005B3407">
      <w:pPr>
        <w:pStyle w:val="a3"/>
        <w:ind w:firstLine="708"/>
        <w:rPr>
          <w:sz w:val="20"/>
          <w:szCs w:val="20"/>
        </w:rPr>
      </w:pPr>
      <w:r w:rsidRPr="005B3407">
        <w:rPr>
          <w:sz w:val="20"/>
          <w:szCs w:val="20"/>
        </w:rPr>
        <w:t xml:space="preserve">Прокуратурой района </w:t>
      </w:r>
      <w:r w:rsidRPr="005B3407">
        <w:rPr>
          <w:color w:val="FF0000"/>
          <w:sz w:val="20"/>
          <w:szCs w:val="20"/>
        </w:rPr>
        <w:t>за 6 месяцев 2022 года</w:t>
      </w:r>
      <w:r w:rsidRPr="005B3407">
        <w:rPr>
          <w:sz w:val="20"/>
          <w:szCs w:val="20"/>
        </w:rPr>
        <w:t xml:space="preserve"> выявлено 17 нарушений закона в сфере противодействия коррупции (АППГ-60).</w:t>
      </w:r>
    </w:p>
    <w:p w:rsidR="005B3407" w:rsidRPr="005B3407" w:rsidRDefault="005B3407" w:rsidP="005B3407">
      <w:pPr>
        <w:adjustRightInd w:val="0"/>
        <w:ind w:firstLine="708"/>
        <w:jc w:val="both"/>
        <w:outlineLvl w:val="0"/>
        <w:rPr>
          <w:sz w:val="20"/>
          <w:szCs w:val="20"/>
        </w:rPr>
      </w:pPr>
      <w:r w:rsidRPr="005B3407">
        <w:rPr>
          <w:sz w:val="20"/>
          <w:szCs w:val="20"/>
        </w:rPr>
        <w:t xml:space="preserve">Так, в июне 2022 года, прокуратурой района проведена проверка соблюдения законодательства о противодействии коррупции в деятельности муниципальных образований района, в ходе которой установлено, что  администрациями 16 муниципальных образований района не принимаются меры для реализации в полной мере полномочий по профилактике коррупции. </w:t>
      </w:r>
      <w:proofErr w:type="gramStart"/>
      <w:r w:rsidRPr="005B3407">
        <w:rPr>
          <w:sz w:val="20"/>
          <w:szCs w:val="20"/>
        </w:rPr>
        <w:t xml:space="preserve">Мероприятия по реализации Национальной </w:t>
      </w:r>
      <w:hyperlink r:id="rId8" w:history="1">
        <w:r w:rsidRPr="005B3407">
          <w:rPr>
            <w:sz w:val="20"/>
            <w:szCs w:val="20"/>
          </w:rPr>
          <w:t>стратеги</w:t>
        </w:r>
      </w:hyperlink>
      <w:r w:rsidRPr="005B3407">
        <w:rPr>
          <w:sz w:val="20"/>
          <w:szCs w:val="20"/>
        </w:rPr>
        <w:t xml:space="preserve">и противодействия коррупции и Национального плана противодействия коррупции, утвержденного Указом Президента Российской Федерации </w:t>
      </w:r>
      <w:r w:rsidRPr="005B3407">
        <w:rPr>
          <w:rFonts w:hint="cs"/>
          <w:sz w:val="20"/>
          <w:szCs w:val="20"/>
        </w:rPr>
        <w:t>от</w:t>
      </w:r>
      <w:r w:rsidRPr="005B3407">
        <w:rPr>
          <w:sz w:val="20"/>
          <w:szCs w:val="20"/>
        </w:rPr>
        <w:t xml:space="preserve"> 16.08.2021 N 478,  не планируются, не осуществляется деятельность, предусмотренная п.2 статьи 1 Федерального закона от 25.12.2008 № 273-ФЗ, направленная на  предупреждение коррупции, в том числе по выявлению и последующему устранению причин коррупции (профилактика коррупции). </w:t>
      </w:r>
      <w:proofErr w:type="gramEnd"/>
    </w:p>
    <w:p w:rsidR="005B3407" w:rsidRPr="005B3407" w:rsidRDefault="005B3407" w:rsidP="005B3407">
      <w:pPr>
        <w:adjustRightInd w:val="0"/>
        <w:ind w:firstLine="708"/>
        <w:jc w:val="both"/>
        <w:outlineLvl w:val="0"/>
        <w:rPr>
          <w:sz w:val="20"/>
          <w:szCs w:val="20"/>
        </w:rPr>
      </w:pPr>
      <w:proofErr w:type="gramStart"/>
      <w:r w:rsidRPr="005B3407">
        <w:rPr>
          <w:sz w:val="20"/>
          <w:szCs w:val="20"/>
        </w:rPr>
        <w:t>Не планируются и не проводятся: мероприятия по проведению проверок муниципальных служащих на предмет их участия в предпринимательской деятельности, управлении коммерческими организациями; проверки достоверности сведений о доходах муниципальных служащих; проверки соблюдения муниципальными служащими порядка предварительного уведомления о выполнении иной оплачиваемой работы; анализ публикаций и сообщений в средствах массовой информации о фактах коррупции в органах муниципального образования;</w:t>
      </w:r>
      <w:proofErr w:type="gramEnd"/>
      <w:r w:rsidRPr="005B3407">
        <w:rPr>
          <w:sz w:val="20"/>
          <w:szCs w:val="20"/>
        </w:rPr>
        <w:t xml:space="preserve"> </w:t>
      </w:r>
      <w:proofErr w:type="gramStart"/>
      <w:r w:rsidRPr="005B3407">
        <w:rPr>
          <w:sz w:val="20"/>
          <w:szCs w:val="20"/>
        </w:rPr>
        <w:t>анализ обращений граждан на предмет наличия информации о фактах коррупции в органах местного самоуправления; осуществление взаимодействия с правоохранительными органами по вопросам противодействия коррупции, в том числе по проверки достоверности сведений при поступлении на муниципальную службу, достоверности сведений о доходах, имуществе и обязательствах имущественного характера; проведение анализа правонарушений в исполнительном органе муниципального образования;</w:t>
      </w:r>
      <w:proofErr w:type="gramEnd"/>
      <w:r w:rsidRPr="005B3407">
        <w:rPr>
          <w:sz w:val="20"/>
          <w:szCs w:val="20"/>
        </w:rPr>
        <w:t xml:space="preserve"> анализ обращения граждан и юридических лиц по фактам наличия избыточных административных процедур, препятствующих развитию малого и среднего предпринимательства; организация подготовки и размещения  в СМИ публикаций о борьбе с коррупцией; мероприятия по профилактике коррупционных правонарушений, совершаемых от имени или в интересах юридических лиц.</w:t>
      </w:r>
    </w:p>
    <w:p w:rsidR="005B3407" w:rsidRPr="005B3407" w:rsidRDefault="005B3407" w:rsidP="005B3407">
      <w:pPr>
        <w:adjustRightInd w:val="0"/>
        <w:ind w:firstLine="708"/>
        <w:jc w:val="both"/>
        <w:outlineLvl w:val="0"/>
        <w:rPr>
          <w:sz w:val="20"/>
          <w:szCs w:val="20"/>
        </w:rPr>
      </w:pPr>
      <w:r w:rsidRPr="005B3407">
        <w:rPr>
          <w:sz w:val="20"/>
          <w:szCs w:val="20"/>
        </w:rPr>
        <w:t xml:space="preserve">По факту выявленных нарушений прокуратурой района главам 16 муниципальных образований района 16.06.2022 было внесено 16 представлений. На отчетную дату 7 представлений рассмотрены, требования прокурора удовлетворены, по результатам их рассмотрения </w:t>
      </w:r>
      <w:r w:rsidRPr="005B3407">
        <w:rPr>
          <w:color w:val="FF0000"/>
          <w:sz w:val="20"/>
          <w:szCs w:val="20"/>
        </w:rPr>
        <w:t xml:space="preserve">7 </w:t>
      </w:r>
      <w:r w:rsidRPr="005B3407">
        <w:rPr>
          <w:sz w:val="20"/>
          <w:szCs w:val="20"/>
        </w:rPr>
        <w:t>должностных лиц были привлечены к дисциплинарной ответственности, 9 представлений находятся в стадии рассмотрения.</w:t>
      </w:r>
    </w:p>
    <w:p w:rsidR="005B3407" w:rsidRPr="005B3407" w:rsidRDefault="005B3407" w:rsidP="005B3407">
      <w:pPr>
        <w:ind w:firstLine="567"/>
        <w:jc w:val="both"/>
        <w:rPr>
          <w:sz w:val="20"/>
          <w:szCs w:val="20"/>
        </w:rPr>
      </w:pPr>
    </w:p>
    <w:p w:rsidR="005B3407" w:rsidRPr="005B3407" w:rsidRDefault="005B3407" w:rsidP="005B3407">
      <w:pPr>
        <w:pStyle w:val="a3"/>
        <w:spacing w:line="240" w:lineRule="exact"/>
        <w:rPr>
          <w:sz w:val="20"/>
          <w:szCs w:val="20"/>
        </w:rPr>
      </w:pPr>
      <w:r w:rsidRPr="005B3407">
        <w:rPr>
          <w:sz w:val="20"/>
          <w:szCs w:val="20"/>
        </w:rPr>
        <w:t>Заместитель прокурора</w:t>
      </w:r>
    </w:p>
    <w:p w:rsidR="005B3407" w:rsidRPr="005B3407" w:rsidRDefault="005B3407" w:rsidP="005B3407">
      <w:pPr>
        <w:pStyle w:val="a3"/>
        <w:spacing w:line="240" w:lineRule="exact"/>
        <w:rPr>
          <w:sz w:val="20"/>
          <w:szCs w:val="20"/>
        </w:rPr>
      </w:pPr>
      <w:r w:rsidRPr="005B3407">
        <w:rPr>
          <w:sz w:val="20"/>
          <w:szCs w:val="20"/>
        </w:rPr>
        <w:t>Убинского района</w:t>
      </w:r>
    </w:p>
    <w:p w:rsidR="005B3407" w:rsidRPr="005B3407" w:rsidRDefault="005B3407" w:rsidP="005B3407">
      <w:pPr>
        <w:pStyle w:val="a3"/>
        <w:spacing w:line="240" w:lineRule="exact"/>
        <w:rPr>
          <w:sz w:val="20"/>
          <w:szCs w:val="20"/>
        </w:rPr>
      </w:pPr>
    </w:p>
    <w:p w:rsidR="005B3407" w:rsidRPr="005B3407" w:rsidRDefault="005B3407" w:rsidP="005B3407">
      <w:pPr>
        <w:pStyle w:val="a3"/>
        <w:spacing w:line="240" w:lineRule="exact"/>
        <w:rPr>
          <w:sz w:val="20"/>
          <w:szCs w:val="20"/>
        </w:rPr>
      </w:pPr>
      <w:r w:rsidRPr="005B3407">
        <w:rPr>
          <w:sz w:val="20"/>
          <w:szCs w:val="20"/>
        </w:rPr>
        <w:t>младший советник юстиции</w:t>
      </w:r>
      <w:r w:rsidRPr="005B3407">
        <w:rPr>
          <w:sz w:val="20"/>
          <w:szCs w:val="20"/>
        </w:rPr>
        <w:tab/>
      </w:r>
      <w:r w:rsidRPr="005B3407">
        <w:rPr>
          <w:sz w:val="20"/>
          <w:szCs w:val="20"/>
        </w:rPr>
        <w:tab/>
      </w:r>
      <w:r w:rsidRPr="005B3407">
        <w:rPr>
          <w:sz w:val="20"/>
          <w:szCs w:val="20"/>
        </w:rPr>
        <w:tab/>
      </w:r>
      <w:r w:rsidRPr="005B3407">
        <w:rPr>
          <w:sz w:val="20"/>
          <w:szCs w:val="20"/>
        </w:rPr>
        <w:tab/>
      </w:r>
      <w:r w:rsidRPr="005B3407">
        <w:rPr>
          <w:sz w:val="20"/>
          <w:szCs w:val="20"/>
        </w:rPr>
        <w:tab/>
      </w:r>
      <w:r w:rsidRPr="005B3407">
        <w:rPr>
          <w:sz w:val="20"/>
          <w:szCs w:val="20"/>
        </w:rPr>
        <w:tab/>
      </w:r>
      <w:r w:rsidRPr="005B3407">
        <w:rPr>
          <w:sz w:val="20"/>
          <w:szCs w:val="20"/>
        </w:rPr>
        <w:tab/>
        <w:t xml:space="preserve">С.В. </w:t>
      </w:r>
      <w:proofErr w:type="spellStart"/>
      <w:r w:rsidRPr="005B3407">
        <w:rPr>
          <w:sz w:val="20"/>
          <w:szCs w:val="20"/>
        </w:rPr>
        <w:t>Бервинов</w:t>
      </w:r>
      <w:proofErr w:type="spellEnd"/>
    </w:p>
    <w:p w:rsidR="00440BDA" w:rsidRPr="005B3407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632421" w:rsidRPr="005B3407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Pr="005B3407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Pr="005B3407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5B3407" w:rsidRDefault="005B340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9B" w:rsidRDefault="00D6639B" w:rsidP="003F07CD">
      <w:r>
        <w:separator/>
      </w:r>
    </w:p>
  </w:endnote>
  <w:endnote w:type="continuationSeparator" w:id="0">
    <w:p w:rsidR="00D6639B" w:rsidRDefault="00D6639B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9B" w:rsidRDefault="00D6639B" w:rsidP="003F07CD">
      <w:r>
        <w:separator/>
      </w:r>
    </w:p>
  </w:footnote>
  <w:footnote w:type="continuationSeparator" w:id="0">
    <w:p w:rsidR="00D6639B" w:rsidRDefault="00D6639B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340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E4D99"/>
    <w:rsid w:val="008B1077"/>
    <w:rsid w:val="008B6424"/>
    <w:rsid w:val="008C4D05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A52F4"/>
    <w:rsid w:val="00AE5521"/>
    <w:rsid w:val="00AF6D17"/>
    <w:rsid w:val="00B40CA1"/>
    <w:rsid w:val="00B4305A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6639B"/>
    <w:rsid w:val="00DE74AC"/>
    <w:rsid w:val="00DF0FFA"/>
    <w:rsid w:val="00E43282"/>
    <w:rsid w:val="00EC1811"/>
    <w:rsid w:val="00F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C44E9B36B0E23462E1E2FEF9110522E8DD9AE4ED8A0B267eAZ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74</cp:revision>
  <cp:lastPrinted>2022-08-25T09:13:00Z</cp:lastPrinted>
  <dcterms:created xsi:type="dcterms:W3CDTF">2022-03-18T05:02:00Z</dcterms:created>
  <dcterms:modified xsi:type="dcterms:W3CDTF">2022-08-25T09:13:00Z</dcterms:modified>
</cp:coreProperties>
</file>