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17" w:rsidRPr="00757F97" w:rsidRDefault="00151B97" w:rsidP="003A1717">
      <w:pPr>
        <w:rPr>
          <w:sz w:val="20"/>
          <w:szCs w:val="20"/>
        </w:rPr>
      </w:pPr>
      <w:r>
        <w:rPr>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4.9pt;height:74.9pt" adj="6924" fillcolor="#60c" strokecolor="#c9f">
            <v:fill color2="#c0c" focus="100%" type="gradient"/>
            <v:shadow on="t" color="#99f" opacity="52429f" offset="3pt,3pt"/>
            <v:textpath style="font-family:&quot;Impact&quot;;font-size:28pt;v-text-kern:t" trim="t" fitpath="t" string="ВЕСТНИК"/>
          </v:shape>
        </w:pic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1pt;height:44.95pt" fillcolor="#06c" strokecolor="#9cf" strokeweight="1.5pt">
            <v:shadow on="t" color="#900"/>
            <v:textpath style="font-family:&quot;Impact&quot;;v-text-kern:t" trim="t" fitpath="t" string="Орловского сельсовета"/>
          </v:shape>
        </w:pict>
      </w:r>
    </w:p>
    <w:p w:rsidR="003A1717" w:rsidRPr="00757F97" w:rsidRDefault="003A1717" w:rsidP="003A1717">
      <w:pPr>
        <w:rPr>
          <w:sz w:val="20"/>
          <w:szCs w:val="20"/>
        </w:rPr>
      </w:pPr>
    </w:p>
    <w:p w:rsidR="003A1717" w:rsidRPr="00757F97" w:rsidRDefault="003A1717" w:rsidP="003A1717">
      <w:pPr>
        <w:tabs>
          <w:tab w:val="left" w:pos="1890"/>
          <w:tab w:val="left" w:pos="3510"/>
        </w:tabs>
        <w:jc w:val="center"/>
        <w:rPr>
          <w:b/>
          <w:sz w:val="20"/>
          <w:szCs w:val="20"/>
        </w:rPr>
      </w:pPr>
      <w:r w:rsidRPr="00757F97">
        <w:rPr>
          <w:b/>
          <w:sz w:val="20"/>
          <w:szCs w:val="20"/>
        </w:rPr>
        <w:t>№</w:t>
      </w:r>
      <w:r w:rsidR="00330525">
        <w:rPr>
          <w:b/>
          <w:sz w:val="20"/>
          <w:szCs w:val="20"/>
        </w:rPr>
        <w:t xml:space="preserve"> </w:t>
      </w:r>
      <w:r w:rsidR="00BF747F">
        <w:rPr>
          <w:b/>
          <w:sz w:val="20"/>
          <w:szCs w:val="20"/>
        </w:rPr>
        <w:t>24</w:t>
      </w:r>
      <w:r w:rsidR="00B560E9">
        <w:rPr>
          <w:b/>
          <w:sz w:val="20"/>
          <w:szCs w:val="20"/>
        </w:rPr>
        <w:t xml:space="preserve"> </w:t>
      </w:r>
      <w:r w:rsidRPr="00757F97">
        <w:rPr>
          <w:b/>
          <w:sz w:val="20"/>
          <w:szCs w:val="20"/>
        </w:rPr>
        <w:t xml:space="preserve"> </w:t>
      </w:r>
      <w:r w:rsidR="00BF747F">
        <w:rPr>
          <w:b/>
          <w:sz w:val="20"/>
          <w:szCs w:val="20"/>
        </w:rPr>
        <w:t>24</w:t>
      </w:r>
      <w:r w:rsidR="00054F84">
        <w:rPr>
          <w:b/>
          <w:sz w:val="20"/>
          <w:szCs w:val="20"/>
        </w:rPr>
        <w:t>.06</w:t>
      </w:r>
      <w:r w:rsidR="00B40CA1">
        <w:rPr>
          <w:b/>
          <w:sz w:val="20"/>
          <w:szCs w:val="20"/>
        </w:rPr>
        <w:t>.</w:t>
      </w:r>
      <w:r w:rsidRPr="00757F97">
        <w:rPr>
          <w:b/>
          <w:sz w:val="20"/>
          <w:szCs w:val="20"/>
        </w:rPr>
        <w:t>2022  г.</w:t>
      </w:r>
    </w:p>
    <w:p w:rsidR="003A1717" w:rsidRPr="00757F97" w:rsidRDefault="003A1717" w:rsidP="003A1717">
      <w:pPr>
        <w:jc w:val="center"/>
        <w:rPr>
          <w:b/>
          <w:sz w:val="20"/>
          <w:szCs w:val="20"/>
        </w:rPr>
      </w:pPr>
      <w:r w:rsidRPr="00757F97">
        <w:rPr>
          <w:b/>
          <w:sz w:val="20"/>
          <w:szCs w:val="20"/>
        </w:rPr>
        <w:t>Совместный печатный орган администрации и Совета депутатов Орловского сельсовета  Убинского района новосибирской области (выходит бесплатно)</w:t>
      </w:r>
    </w:p>
    <w:p w:rsidR="00923AB2" w:rsidRDefault="00923AB2" w:rsidP="009C166E">
      <w:pPr>
        <w:jc w:val="center"/>
        <w:rPr>
          <w:b/>
          <w:sz w:val="20"/>
          <w:szCs w:val="20"/>
        </w:rPr>
      </w:pPr>
    </w:p>
    <w:p w:rsidR="00BF747F" w:rsidRPr="00BF747F" w:rsidRDefault="00A52ECC" w:rsidP="00BF747F">
      <w:pPr>
        <w:jc w:val="center"/>
        <w:rPr>
          <w:b/>
          <w:sz w:val="20"/>
          <w:szCs w:val="20"/>
        </w:rPr>
      </w:pPr>
      <w:r w:rsidRPr="00A52ECC">
        <w:rPr>
          <w:sz w:val="20"/>
          <w:szCs w:val="20"/>
        </w:rPr>
        <w:t xml:space="preserve">                        </w:t>
      </w:r>
      <w:r>
        <w:rPr>
          <w:sz w:val="20"/>
          <w:szCs w:val="20"/>
        </w:rPr>
        <w:t xml:space="preserve">                  </w:t>
      </w:r>
      <w:r w:rsidR="00BF747F" w:rsidRPr="00BF747F">
        <w:rPr>
          <w:b/>
          <w:sz w:val="20"/>
          <w:szCs w:val="20"/>
        </w:rPr>
        <w:t>АДМИНИСТРАЦИЯ ОРЛОВСКОГО СЕЛЬСОВЕТА</w:t>
      </w:r>
    </w:p>
    <w:p w:rsidR="00BF747F" w:rsidRPr="00BF747F" w:rsidRDefault="00BF747F" w:rsidP="00BF747F">
      <w:pPr>
        <w:jc w:val="center"/>
        <w:rPr>
          <w:b/>
          <w:sz w:val="20"/>
          <w:szCs w:val="20"/>
        </w:rPr>
      </w:pPr>
      <w:r w:rsidRPr="00BF747F">
        <w:rPr>
          <w:b/>
          <w:sz w:val="20"/>
          <w:szCs w:val="20"/>
        </w:rPr>
        <w:t>УБИНСКОГО РАЙОНА НОВОСИБИРСКОЙ ОБЛАСТИ</w:t>
      </w:r>
    </w:p>
    <w:p w:rsidR="00BF747F" w:rsidRPr="00BF747F" w:rsidRDefault="00BF747F" w:rsidP="00BF747F">
      <w:pPr>
        <w:jc w:val="center"/>
        <w:rPr>
          <w:b/>
          <w:sz w:val="20"/>
          <w:szCs w:val="20"/>
        </w:rPr>
      </w:pPr>
    </w:p>
    <w:p w:rsidR="00BF747F" w:rsidRPr="00BF747F" w:rsidRDefault="00BF747F" w:rsidP="00BF747F">
      <w:pPr>
        <w:jc w:val="center"/>
        <w:rPr>
          <w:b/>
          <w:sz w:val="20"/>
          <w:szCs w:val="20"/>
        </w:rPr>
      </w:pPr>
      <w:r w:rsidRPr="00BF747F">
        <w:rPr>
          <w:b/>
          <w:sz w:val="20"/>
          <w:szCs w:val="20"/>
        </w:rPr>
        <w:t>ПОСТАНОВЛЕНИЕ</w:t>
      </w:r>
    </w:p>
    <w:p w:rsidR="00BF747F" w:rsidRPr="00BF747F" w:rsidRDefault="00BF747F" w:rsidP="00BF747F">
      <w:pPr>
        <w:jc w:val="center"/>
        <w:rPr>
          <w:sz w:val="20"/>
          <w:szCs w:val="20"/>
        </w:rPr>
      </w:pPr>
      <w:r w:rsidRPr="00BF747F">
        <w:rPr>
          <w:sz w:val="20"/>
          <w:szCs w:val="20"/>
        </w:rPr>
        <w:t>от 24.06.2022  № 33-па</w:t>
      </w:r>
    </w:p>
    <w:p w:rsidR="00BF747F" w:rsidRPr="00BF747F" w:rsidRDefault="00BF747F" w:rsidP="00BF747F">
      <w:pPr>
        <w:suppressAutoHyphens/>
        <w:spacing w:line="100" w:lineRule="atLeast"/>
        <w:ind w:firstLine="708"/>
        <w:jc w:val="center"/>
        <w:rPr>
          <w:color w:val="000000"/>
          <w:sz w:val="20"/>
          <w:szCs w:val="20"/>
          <w:shd w:val="clear" w:color="auto" w:fill="FFFFFF"/>
        </w:rPr>
      </w:pPr>
      <w:r w:rsidRPr="00BF747F">
        <w:rPr>
          <w:sz w:val="20"/>
          <w:szCs w:val="20"/>
          <w:lang w:eastAsia="ar-SA"/>
        </w:rPr>
        <w:t xml:space="preserve">О назначении контрактного управляющего </w:t>
      </w:r>
      <w:r w:rsidRPr="00BF747F">
        <w:rPr>
          <w:color w:val="000000"/>
          <w:sz w:val="20"/>
          <w:szCs w:val="20"/>
          <w:shd w:val="clear" w:color="auto" w:fill="FFFFFF"/>
        </w:rPr>
        <w:t xml:space="preserve">администрации Орловского сельсовета Убинского района Новосибирской области </w:t>
      </w:r>
      <w:r w:rsidRPr="00BF747F">
        <w:rPr>
          <w:sz w:val="20"/>
          <w:szCs w:val="20"/>
          <w:lang w:eastAsia="ar-SA"/>
        </w:rPr>
        <w:t xml:space="preserve">и утверждении Положения (регламента) о контрактном управляющем </w:t>
      </w:r>
      <w:r w:rsidRPr="00BF747F">
        <w:rPr>
          <w:color w:val="000000"/>
          <w:sz w:val="20"/>
          <w:szCs w:val="20"/>
          <w:shd w:val="clear" w:color="auto" w:fill="FFFFFF"/>
        </w:rPr>
        <w:t>администрации Орловского сельсовета Убинского района Новосибирской области</w:t>
      </w:r>
    </w:p>
    <w:p w:rsidR="00BF747F" w:rsidRPr="00BF747F" w:rsidRDefault="00BF747F" w:rsidP="00BF747F">
      <w:pPr>
        <w:suppressAutoHyphens/>
        <w:spacing w:line="100" w:lineRule="atLeast"/>
        <w:ind w:firstLine="708"/>
        <w:jc w:val="center"/>
        <w:rPr>
          <w:b/>
          <w:sz w:val="20"/>
          <w:szCs w:val="20"/>
          <w:lang w:eastAsia="ar-SA"/>
        </w:rPr>
      </w:pPr>
    </w:p>
    <w:p w:rsidR="00BF747F" w:rsidRPr="00BF747F" w:rsidRDefault="00BF747F" w:rsidP="00BF747F">
      <w:pPr>
        <w:suppressAutoHyphens/>
        <w:ind w:firstLine="708"/>
        <w:jc w:val="both"/>
        <w:rPr>
          <w:b/>
          <w:sz w:val="20"/>
          <w:szCs w:val="20"/>
          <w:lang w:eastAsia="ar-SA"/>
        </w:rPr>
      </w:pPr>
      <w:r w:rsidRPr="00BF747F">
        <w:rPr>
          <w:sz w:val="20"/>
          <w:szCs w:val="20"/>
          <w:lang w:eastAsia="ar-SA"/>
        </w:rPr>
        <w:t xml:space="preserve">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BF747F">
        <w:rPr>
          <w:bCs/>
          <w:sz w:val="20"/>
          <w:szCs w:val="20"/>
        </w:rPr>
        <w:t>(в редакции Федерального закона от 02 июля 2021 г. №</w:t>
      </w:r>
      <w:r w:rsidRPr="00BF747F">
        <w:rPr>
          <w:sz w:val="20"/>
          <w:szCs w:val="20"/>
        </w:rPr>
        <w:t> </w:t>
      </w:r>
      <w:r w:rsidRPr="00BF747F">
        <w:rPr>
          <w:bCs/>
          <w:sz w:val="20"/>
          <w:szCs w:val="20"/>
        </w:rPr>
        <w:t>360-ФЗ, Федерального закона от 11 июня 2022 г. №</w:t>
      </w:r>
      <w:r w:rsidRPr="00BF747F">
        <w:rPr>
          <w:sz w:val="20"/>
          <w:szCs w:val="20"/>
        </w:rPr>
        <w:t> </w:t>
      </w:r>
      <w:r w:rsidRPr="00BF747F">
        <w:rPr>
          <w:bCs/>
          <w:sz w:val="20"/>
          <w:szCs w:val="20"/>
        </w:rPr>
        <w:t>160-ФЗ)</w:t>
      </w:r>
      <w:r w:rsidRPr="00BF747F">
        <w:rPr>
          <w:sz w:val="20"/>
          <w:szCs w:val="20"/>
          <w:lang w:eastAsia="ar-SA"/>
        </w:rPr>
        <w:t xml:space="preserve">, приказом Минфина России от 31 июля 2020 г. № 158н «Об утверждении Типового положения (регламента) о контрактной службе» (в редакции приказа Минфина России от 15 ноября 2021 г. № 175н), </w:t>
      </w:r>
      <w:r w:rsidRPr="00BF747F">
        <w:rPr>
          <w:sz w:val="20"/>
          <w:szCs w:val="20"/>
        </w:rPr>
        <w:t xml:space="preserve">администрация Орловского сельсовета Убинского района Новосибирской области </w:t>
      </w:r>
      <w:r w:rsidRPr="00BF747F">
        <w:rPr>
          <w:b/>
          <w:sz w:val="20"/>
          <w:szCs w:val="20"/>
        </w:rPr>
        <w:t>постановляет:</w:t>
      </w:r>
    </w:p>
    <w:p w:rsidR="00BF747F" w:rsidRPr="00BF747F" w:rsidRDefault="00BF747F" w:rsidP="00BF747F">
      <w:pPr>
        <w:ind w:firstLine="567"/>
        <w:jc w:val="both"/>
        <w:rPr>
          <w:color w:val="000000"/>
          <w:sz w:val="20"/>
          <w:szCs w:val="20"/>
          <w:shd w:val="clear" w:color="auto" w:fill="FFFFFF"/>
        </w:rPr>
      </w:pPr>
      <w:r w:rsidRPr="00BF747F">
        <w:rPr>
          <w:sz w:val="20"/>
          <w:szCs w:val="20"/>
        </w:rPr>
        <w:t xml:space="preserve">1. </w:t>
      </w:r>
      <w:r w:rsidRPr="00BF747F">
        <w:rPr>
          <w:spacing w:val="-2"/>
          <w:sz w:val="20"/>
          <w:szCs w:val="20"/>
          <w:lang w:eastAsia="ar-SA"/>
        </w:rPr>
        <w:t xml:space="preserve">Назначить </w:t>
      </w:r>
      <w:r w:rsidRPr="00BF747F">
        <w:rPr>
          <w:iCs/>
          <w:spacing w:val="-2"/>
          <w:sz w:val="20"/>
          <w:szCs w:val="20"/>
          <w:lang w:eastAsia="ar-SA"/>
        </w:rPr>
        <w:t>Главу Орловского сельсовета Убинского района Новосибирской области – Ерохину Елену Николаевну</w:t>
      </w:r>
      <w:r w:rsidRPr="00BF747F">
        <w:rPr>
          <w:spacing w:val="-2"/>
          <w:sz w:val="20"/>
          <w:szCs w:val="20"/>
          <w:lang w:eastAsia="ar-SA"/>
        </w:rPr>
        <w:t xml:space="preserve"> контрактным управляющим </w:t>
      </w:r>
      <w:r w:rsidRPr="00BF747F">
        <w:rPr>
          <w:sz w:val="20"/>
          <w:szCs w:val="20"/>
          <w:lang w:eastAsia="ar-SA"/>
        </w:rPr>
        <w:t xml:space="preserve">в сфере закупок товаров, работ, услуг для обеспечения </w:t>
      </w:r>
      <w:r w:rsidRPr="00BF747F">
        <w:rPr>
          <w:spacing w:val="1"/>
          <w:sz w:val="20"/>
          <w:szCs w:val="20"/>
          <w:lang w:eastAsia="ar-SA"/>
        </w:rPr>
        <w:t xml:space="preserve">нужд </w:t>
      </w:r>
      <w:r w:rsidRPr="00BF747F">
        <w:rPr>
          <w:color w:val="000000"/>
          <w:sz w:val="20"/>
          <w:szCs w:val="20"/>
          <w:shd w:val="clear" w:color="auto" w:fill="FFFFFF"/>
        </w:rPr>
        <w:t>администрации Орловского сельсовета Убинского района Новосибирской области</w:t>
      </w:r>
      <w:r w:rsidRPr="00BF747F">
        <w:rPr>
          <w:spacing w:val="1"/>
          <w:sz w:val="20"/>
          <w:szCs w:val="20"/>
          <w:lang w:eastAsia="ar-SA"/>
        </w:rPr>
        <w:t>.</w:t>
      </w:r>
    </w:p>
    <w:p w:rsidR="00BF747F" w:rsidRPr="00BF747F" w:rsidRDefault="00BF747F" w:rsidP="00BF747F">
      <w:pPr>
        <w:ind w:firstLine="567"/>
        <w:jc w:val="both"/>
        <w:rPr>
          <w:color w:val="000000"/>
          <w:sz w:val="20"/>
          <w:szCs w:val="20"/>
          <w:shd w:val="clear" w:color="auto" w:fill="FFFFFF"/>
        </w:rPr>
      </w:pPr>
      <w:r w:rsidRPr="00BF747F">
        <w:rPr>
          <w:spacing w:val="1"/>
          <w:sz w:val="20"/>
          <w:szCs w:val="20"/>
          <w:lang w:eastAsia="ar-SA"/>
        </w:rPr>
        <w:t xml:space="preserve">2. Утвердить </w:t>
      </w:r>
      <w:r w:rsidRPr="00BF747F">
        <w:rPr>
          <w:sz w:val="20"/>
          <w:szCs w:val="20"/>
          <w:lang w:eastAsia="ar-SA"/>
        </w:rPr>
        <w:t xml:space="preserve">Положение (регламент) о контрактном управляющем </w:t>
      </w:r>
      <w:r w:rsidRPr="00BF747F">
        <w:rPr>
          <w:color w:val="000000"/>
          <w:sz w:val="20"/>
          <w:szCs w:val="20"/>
          <w:shd w:val="clear" w:color="auto" w:fill="FFFFFF"/>
        </w:rPr>
        <w:t>администрации Орловского сельсовета Убинского района Новосибирской области</w:t>
      </w:r>
      <w:r w:rsidRPr="00BF747F">
        <w:rPr>
          <w:bCs/>
          <w:sz w:val="20"/>
          <w:szCs w:val="20"/>
        </w:rPr>
        <w:t xml:space="preserve"> </w:t>
      </w:r>
      <w:r w:rsidRPr="00BF747F">
        <w:rPr>
          <w:sz w:val="20"/>
          <w:szCs w:val="20"/>
          <w:lang w:eastAsia="ar-SA"/>
        </w:rPr>
        <w:t>согласно приложению.</w:t>
      </w:r>
    </w:p>
    <w:p w:rsidR="00BF747F" w:rsidRPr="00BF747F" w:rsidRDefault="00BF747F" w:rsidP="00BF747F">
      <w:pPr>
        <w:tabs>
          <w:tab w:val="num" w:pos="900"/>
        </w:tabs>
        <w:jc w:val="both"/>
        <w:rPr>
          <w:sz w:val="20"/>
          <w:szCs w:val="20"/>
          <w:lang w:eastAsia="ar-SA"/>
        </w:rPr>
      </w:pPr>
      <w:r w:rsidRPr="00BF747F">
        <w:rPr>
          <w:sz w:val="20"/>
          <w:szCs w:val="20"/>
        </w:rPr>
        <w:t xml:space="preserve">        3. </w:t>
      </w:r>
      <w:r w:rsidRPr="00BF747F">
        <w:rPr>
          <w:sz w:val="20"/>
          <w:szCs w:val="20"/>
          <w:lang w:eastAsia="ar-SA"/>
        </w:rPr>
        <w:t>Признать утратившими силу:</w:t>
      </w:r>
    </w:p>
    <w:p w:rsidR="00BF747F" w:rsidRPr="00BF747F" w:rsidRDefault="00BF747F" w:rsidP="00BF747F">
      <w:pPr>
        <w:tabs>
          <w:tab w:val="num" w:pos="900"/>
        </w:tabs>
        <w:ind w:firstLine="708"/>
        <w:jc w:val="both"/>
        <w:rPr>
          <w:sz w:val="20"/>
          <w:szCs w:val="20"/>
        </w:rPr>
      </w:pPr>
      <w:r w:rsidRPr="00BF747F">
        <w:rPr>
          <w:sz w:val="20"/>
          <w:szCs w:val="20"/>
          <w:lang w:eastAsia="ar-SA"/>
        </w:rPr>
        <w:t xml:space="preserve">- Постановление </w:t>
      </w:r>
      <w:r w:rsidRPr="00BF747F">
        <w:rPr>
          <w:sz w:val="20"/>
          <w:szCs w:val="20"/>
          <w:shd w:val="clear" w:color="auto" w:fill="FFFFFF"/>
        </w:rPr>
        <w:t>администрации Орловского сельсовета Убинского района Новосибирской области от 03 марта 2016 года №11-па «</w:t>
      </w:r>
      <w:r w:rsidRPr="00BF747F">
        <w:rPr>
          <w:sz w:val="20"/>
          <w:szCs w:val="20"/>
        </w:rPr>
        <w:t>О назначении ответственного за осуществление закупки или нескольких закупок, включая исполнение каждого контракта».</w:t>
      </w:r>
    </w:p>
    <w:p w:rsidR="00BF747F" w:rsidRPr="00BF747F" w:rsidRDefault="00BF747F" w:rsidP="00BF747F">
      <w:pPr>
        <w:tabs>
          <w:tab w:val="num" w:pos="900"/>
        </w:tabs>
        <w:ind w:firstLine="708"/>
        <w:jc w:val="both"/>
        <w:rPr>
          <w:sz w:val="20"/>
          <w:szCs w:val="20"/>
        </w:rPr>
      </w:pPr>
      <w:r w:rsidRPr="00BF747F">
        <w:rPr>
          <w:sz w:val="20"/>
          <w:szCs w:val="20"/>
        </w:rPr>
        <w:t>-</w:t>
      </w:r>
      <w:r w:rsidRPr="00BF747F">
        <w:rPr>
          <w:sz w:val="20"/>
          <w:szCs w:val="20"/>
          <w:lang w:eastAsia="ar-SA"/>
        </w:rPr>
        <w:t xml:space="preserve"> Постановление </w:t>
      </w:r>
      <w:r w:rsidRPr="00BF747F">
        <w:rPr>
          <w:sz w:val="20"/>
          <w:szCs w:val="20"/>
          <w:shd w:val="clear" w:color="auto" w:fill="FFFFFF"/>
        </w:rPr>
        <w:t>администрации Орловского сельсовета Убинского района Новосибирской области от 22 апреля 2021 года №7/2-па «</w:t>
      </w:r>
      <w:r w:rsidRPr="00BF747F">
        <w:rPr>
          <w:sz w:val="20"/>
          <w:szCs w:val="20"/>
        </w:rPr>
        <w:t>О назначении контрактного управляющего».</w:t>
      </w:r>
    </w:p>
    <w:p w:rsidR="00BF747F" w:rsidRPr="00BF747F" w:rsidRDefault="00BF747F" w:rsidP="00BF747F">
      <w:pPr>
        <w:tabs>
          <w:tab w:val="num" w:pos="900"/>
        </w:tabs>
        <w:jc w:val="both"/>
        <w:rPr>
          <w:sz w:val="20"/>
          <w:szCs w:val="20"/>
        </w:rPr>
      </w:pPr>
      <w:r w:rsidRPr="00BF747F">
        <w:rPr>
          <w:sz w:val="20"/>
          <w:szCs w:val="20"/>
        </w:rPr>
        <w:t xml:space="preserve">        4.Настоящее постановление вступает в силу </w:t>
      </w:r>
      <w:r w:rsidRPr="00BF747F">
        <w:rPr>
          <w:spacing w:val="-4"/>
          <w:sz w:val="20"/>
          <w:szCs w:val="20"/>
          <w:lang w:eastAsia="ar-SA"/>
        </w:rPr>
        <w:t xml:space="preserve">со дня его подписания, </w:t>
      </w:r>
      <w:r w:rsidRPr="00BF747F">
        <w:rPr>
          <w:sz w:val="20"/>
          <w:szCs w:val="20"/>
        </w:rPr>
        <w:t xml:space="preserve">за исключением пункта 3.6 Раздела </w:t>
      </w:r>
      <w:r w:rsidRPr="00BF747F">
        <w:rPr>
          <w:sz w:val="20"/>
          <w:szCs w:val="20"/>
          <w:lang w:val="en-US"/>
        </w:rPr>
        <w:t>III</w:t>
      </w:r>
      <w:r w:rsidRPr="00BF747F">
        <w:rPr>
          <w:sz w:val="20"/>
          <w:szCs w:val="20"/>
        </w:rPr>
        <w:t xml:space="preserve"> Положения (регламента)</w:t>
      </w:r>
      <w:r w:rsidRPr="00BF747F">
        <w:rPr>
          <w:sz w:val="20"/>
          <w:szCs w:val="20"/>
          <w:lang w:eastAsia="ar-SA"/>
        </w:rPr>
        <w:t xml:space="preserve"> о контрактном управляющем</w:t>
      </w:r>
      <w:r w:rsidRPr="00BF747F">
        <w:rPr>
          <w:color w:val="000000"/>
          <w:sz w:val="20"/>
          <w:szCs w:val="20"/>
          <w:shd w:val="clear" w:color="auto" w:fill="FFFFFF"/>
        </w:rPr>
        <w:t xml:space="preserve"> администрации Орловского сельсовета Убинского района Новосибирской области</w:t>
      </w:r>
      <w:r w:rsidRPr="00BF747F">
        <w:rPr>
          <w:sz w:val="20"/>
          <w:szCs w:val="20"/>
        </w:rPr>
        <w:t xml:space="preserve">, </w:t>
      </w:r>
    </w:p>
    <w:p w:rsidR="00BF747F" w:rsidRPr="00BF747F" w:rsidRDefault="00BF747F" w:rsidP="00BF747F">
      <w:pPr>
        <w:tabs>
          <w:tab w:val="num" w:pos="900"/>
        </w:tabs>
        <w:ind w:firstLine="708"/>
        <w:jc w:val="both"/>
        <w:rPr>
          <w:sz w:val="20"/>
          <w:szCs w:val="20"/>
        </w:rPr>
      </w:pPr>
      <w:r w:rsidRPr="00BF747F">
        <w:rPr>
          <w:sz w:val="20"/>
          <w:szCs w:val="20"/>
        </w:rPr>
        <w:t xml:space="preserve">5. Пункт 3.6. Раздела </w:t>
      </w:r>
      <w:r w:rsidRPr="00BF747F">
        <w:rPr>
          <w:sz w:val="20"/>
          <w:szCs w:val="20"/>
          <w:lang w:val="en-US"/>
        </w:rPr>
        <w:t>III</w:t>
      </w:r>
      <w:r w:rsidRPr="00BF747F">
        <w:rPr>
          <w:sz w:val="20"/>
          <w:szCs w:val="20"/>
        </w:rPr>
        <w:t xml:space="preserve"> Положения (регламента)</w:t>
      </w:r>
      <w:r w:rsidRPr="00BF747F">
        <w:rPr>
          <w:sz w:val="20"/>
          <w:szCs w:val="20"/>
          <w:lang w:eastAsia="ar-SA"/>
        </w:rPr>
        <w:t xml:space="preserve"> о контрактном управляющем</w:t>
      </w:r>
      <w:r w:rsidRPr="00BF747F">
        <w:rPr>
          <w:color w:val="000000"/>
          <w:sz w:val="20"/>
          <w:szCs w:val="20"/>
          <w:shd w:val="clear" w:color="auto" w:fill="FFFFFF"/>
        </w:rPr>
        <w:t xml:space="preserve"> администрации Орловского сельсовета Убинского района Новосибирской области</w:t>
      </w:r>
      <w:r w:rsidRPr="00BF747F">
        <w:rPr>
          <w:sz w:val="20"/>
          <w:szCs w:val="20"/>
        </w:rPr>
        <w:t xml:space="preserve"> вступает  в силу с 1 июля 2022 года.</w:t>
      </w:r>
    </w:p>
    <w:p w:rsidR="00BF747F" w:rsidRPr="00BF747F" w:rsidRDefault="00BF747F" w:rsidP="00BF747F">
      <w:pPr>
        <w:tabs>
          <w:tab w:val="num" w:pos="900"/>
        </w:tabs>
        <w:ind w:firstLine="708"/>
        <w:jc w:val="both"/>
        <w:rPr>
          <w:sz w:val="20"/>
          <w:szCs w:val="20"/>
        </w:rPr>
      </w:pPr>
      <w:r w:rsidRPr="00BF747F">
        <w:rPr>
          <w:sz w:val="20"/>
          <w:szCs w:val="20"/>
        </w:rPr>
        <w:t>6. Настоящее постановление опубликовать в «Вестнике Орловского сельсовета» и разместить на официальном сайте администрации Орловского сельсовета Убинского района Новосибирской области.</w:t>
      </w:r>
    </w:p>
    <w:p w:rsidR="00BF747F" w:rsidRPr="00BF747F" w:rsidRDefault="00BF747F" w:rsidP="00BF747F">
      <w:pPr>
        <w:tabs>
          <w:tab w:val="num" w:pos="900"/>
        </w:tabs>
        <w:ind w:firstLine="708"/>
        <w:jc w:val="both"/>
        <w:rPr>
          <w:sz w:val="20"/>
          <w:szCs w:val="20"/>
        </w:rPr>
      </w:pPr>
      <w:r w:rsidRPr="00BF747F">
        <w:rPr>
          <w:sz w:val="20"/>
          <w:szCs w:val="20"/>
        </w:rPr>
        <w:t>7. Контроль за исполнением настоящего постановления оставляю за собой.</w:t>
      </w:r>
    </w:p>
    <w:p w:rsidR="00BF747F" w:rsidRPr="00BF747F" w:rsidRDefault="00BF747F" w:rsidP="00BF747F">
      <w:pPr>
        <w:tabs>
          <w:tab w:val="left" w:pos="284"/>
        </w:tabs>
        <w:jc w:val="both"/>
        <w:rPr>
          <w:sz w:val="20"/>
          <w:szCs w:val="20"/>
        </w:rPr>
      </w:pPr>
    </w:p>
    <w:p w:rsidR="00BF747F" w:rsidRPr="00BF747F" w:rsidRDefault="00BF747F" w:rsidP="00BF747F">
      <w:pPr>
        <w:tabs>
          <w:tab w:val="left" w:pos="284"/>
        </w:tabs>
        <w:jc w:val="both"/>
        <w:rPr>
          <w:sz w:val="20"/>
          <w:szCs w:val="20"/>
        </w:rPr>
      </w:pPr>
    </w:p>
    <w:p w:rsidR="00BF747F" w:rsidRPr="00BF747F" w:rsidRDefault="00BF747F" w:rsidP="00BF747F">
      <w:pPr>
        <w:tabs>
          <w:tab w:val="left" w:pos="284"/>
        </w:tabs>
        <w:rPr>
          <w:sz w:val="20"/>
          <w:szCs w:val="20"/>
        </w:rPr>
      </w:pPr>
      <w:r w:rsidRPr="00BF747F">
        <w:rPr>
          <w:sz w:val="20"/>
          <w:szCs w:val="20"/>
        </w:rPr>
        <w:t xml:space="preserve">Глава Орловского сельсовета </w:t>
      </w:r>
    </w:p>
    <w:p w:rsidR="00BF747F" w:rsidRPr="00BF747F" w:rsidRDefault="00BF747F" w:rsidP="00BF747F">
      <w:pPr>
        <w:tabs>
          <w:tab w:val="left" w:pos="284"/>
        </w:tabs>
        <w:rPr>
          <w:sz w:val="20"/>
          <w:szCs w:val="20"/>
        </w:rPr>
      </w:pPr>
      <w:r w:rsidRPr="00BF747F">
        <w:rPr>
          <w:sz w:val="20"/>
          <w:szCs w:val="20"/>
        </w:rPr>
        <w:t>Убинского района Новосибирской области                                     Е.Н. Ерохина</w:t>
      </w:r>
    </w:p>
    <w:tbl>
      <w:tblPr>
        <w:tblW w:w="9885" w:type="dxa"/>
        <w:tblLayout w:type="fixed"/>
        <w:tblLook w:val="04A0" w:firstRow="1" w:lastRow="0" w:firstColumn="1" w:lastColumn="0" w:noHBand="0" w:noVBand="1"/>
      </w:tblPr>
      <w:tblGrid>
        <w:gridCol w:w="4359"/>
        <w:gridCol w:w="5526"/>
      </w:tblGrid>
      <w:tr w:rsidR="00BF747F" w:rsidRPr="00BF747F" w:rsidTr="002045B1">
        <w:tc>
          <w:tcPr>
            <w:tcW w:w="4359" w:type="dxa"/>
          </w:tcPr>
          <w:p w:rsidR="00BF747F" w:rsidRPr="00BF747F" w:rsidRDefault="00BF747F" w:rsidP="002045B1">
            <w:pPr>
              <w:widowControl w:val="0"/>
              <w:autoSpaceDE w:val="0"/>
              <w:autoSpaceDN w:val="0"/>
              <w:adjustRightInd w:val="0"/>
              <w:snapToGrid w:val="0"/>
              <w:jc w:val="right"/>
              <w:rPr>
                <w:sz w:val="20"/>
                <w:szCs w:val="20"/>
              </w:rPr>
            </w:pPr>
          </w:p>
          <w:p w:rsidR="00BF747F" w:rsidRPr="00BF747F" w:rsidRDefault="00BF747F" w:rsidP="002045B1">
            <w:pPr>
              <w:widowControl w:val="0"/>
              <w:autoSpaceDE w:val="0"/>
              <w:autoSpaceDN w:val="0"/>
              <w:adjustRightInd w:val="0"/>
              <w:snapToGrid w:val="0"/>
              <w:jc w:val="right"/>
              <w:rPr>
                <w:sz w:val="20"/>
                <w:szCs w:val="20"/>
              </w:rPr>
            </w:pPr>
          </w:p>
          <w:p w:rsidR="00BF747F" w:rsidRPr="00BF747F" w:rsidRDefault="00BF747F" w:rsidP="002045B1">
            <w:pPr>
              <w:widowControl w:val="0"/>
              <w:autoSpaceDE w:val="0"/>
              <w:autoSpaceDN w:val="0"/>
              <w:adjustRightInd w:val="0"/>
              <w:snapToGrid w:val="0"/>
              <w:jc w:val="right"/>
              <w:rPr>
                <w:sz w:val="20"/>
                <w:szCs w:val="20"/>
              </w:rPr>
            </w:pPr>
          </w:p>
        </w:tc>
        <w:tc>
          <w:tcPr>
            <w:tcW w:w="5526" w:type="dxa"/>
            <w:hideMark/>
          </w:tcPr>
          <w:p w:rsidR="00BF747F" w:rsidRPr="00BF747F" w:rsidRDefault="00BF747F" w:rsidP="002045B1">
            <w:pPr>
              <w:jc w:val="right"/>
              <w:rPr>
                <w:sz w:val="20"/>
                <w:szCs w:val="20"/>
              </w:rPr>
            </w:pPr>
          </w:p>
          <w:p w:rsidR="00BF747F" w:rsidRPr="00BF747F" w:rsidRDefault="00BF747F" w:rsidP="002045B1">
            <w:pPr>
              <w:jc w:val="right"/>
              <w:rPr>
                <w:sz w:val="20"/>
                <w:szCs w:val="20"/>
              </w:rPr>
            </w:pPr>
          </w:p>
          <w:p w:rsidR="00BF747F" w:rsidRPr="00BF747F" w:rsidRDefault="00BF747F" w:rsidP="002045B1">
            <w:pPr>
              <w:jc w:val="right"/>
              <w:rPr>
                <w:sz w:val="20"/>
                <w:szCs w:val="20"/>
              </w:rPr>
            </w:pPr>
          </w:p>
          <w:p w:rsidR="00BF747F" w:rsidRPr="00BF747F" w:rsidRDefault="00BF747F" w:rsidP="002045B1">
            <w:pPr>
              <w:jc w:val="right"/>
              <w:rPr>
                <w:sz w:val="20"/>
                <w:szCs w:val="20"/>
              </w:rPr>
            </w:pPr>
          </w:p>
          <w:p w:rsidR="00BF747F" w:rsidRPr="00BF747F" w:rsidRDefault="00BF747F" w:rsidP="002045B1">
            <w:pPr>
              <w:jc w:val="right"/>
              <w:rPr>
                <w:sz w:val="20"/>
                <w:szCs w:val="20"/>
              </w:rPr>
            </w:pPr>
          </w:p>
          <w:p w:rsidR="00BF747F" w:rsidRPr="00BF747F" w:rsidRDefault="00BF747F" w:rsidP="002045B1">
            <w:pPr>
              <w:jc w:val="right"/>
              <w:rPr>
                <w:sz w:val="20"/>
                <w:szCs w:val="20"/>
              </w:rPr>
            </w:pPr>
          </w:p>
          <w:p w:rsidR="00BF747F" w:rsidRPr="00BF747F" w:rsidRDefault="00BF747F" w:rsidP="002045B1">
            <w:pPr>
              <w:jc w:val="right"/>
              <w:rPr>
                <w:sz w:val="20"/>
                <w:szCs w:val="20"/>
              </w:rPr>
            </w:pPr>
          </w:p>
          <w:p w:rsidR="00BF747F" w:rsidRPr="00BF747F" w:rsidRDefault="00BF747F" w:rsidP="002045B1">
            <w:pPr>
              <w:jc w:val="right"/>
              <w:rPr>
                <w:sz w:val="20"/>
                <w:szCs w:val="20"/>
              </w:rPr>
            </w:pPr>
          </w:p>
          <w:p w:rsidR="00BF747F" w:rsidRDefault="00BF747F" w:rsidP="00BF747F">
            <w:pPr>
              <w:rPr>
                <w:sz w:val="20"/>
                <w:szCs w:val="20"/>
              </w:rPr>
            </w:pPr>
          </w:p>
          <w:p w:rsidR="00BF747F" w:rsidRPr="00BF747F" w:rsidRDefault="00BF747F" w:rsidP="00BF747F">
            <w:pPr>
              <w:rPr>
                <w:sz w:val="20"/>
                <w:szCs w:val="20"/>
              </w:rPr>
            </w:pPr>
            <w:r>
              <w:rPr>
                <w:sz w:val="20"/>
                <w:szCs w:val="20"/>
              </w:rPr>
              <w:lastRenderedPageBreak/>
              <w:t xml:space="preserve">                                                     </w:t>
            </w:r>
            <w:bookmarkStart w:id="0" w:name="_GoBack"/>
            <w:bookmarkEnd w:id="0"/>
            <w:r w:rsidRPr="00BF747F">
              <w:rPr>
                <w:sz w:val="20"/>
                <w:szCs w:val="20"/>
              </w:rPr>
              <w:t xml:space="preserve">Приложение к постановлению </w:t>
            </w:r>
          </w:p>
          <w:p w:rsidR="00BF747F" w:rsidRPr="00BF747F" w:rsidRDefault="00BF747F" w:rsidP="002045B1">
            <w:pPr>
              <w:jc w:val="right"/>
              <w:rPr>
                <w:color w:val="000000"/>
                <w:sz w:val="20"/>
                <w:szCs w:val="20"/>
                <w:shd w:val="clear" w:color="auto" w:fill="FFFFFF"/>
              </w:rPr>
            </w:pPr>
            <w:r w:rsidRPr="00BF747F">
              <w:rPr>
                <w:color w:val="000000"/>
                <w:sz w:val="20"/>
                <w:szCs w:val="20"/>
                <w:shd w:val="clear" w:color="auto" w:fill="FFFFFF"/>
              </w:rPr>
              <w:t xml:space="preserve">Администрации Орловского </w:t>
            </w:r>
          </w:p>
          <w:p w:rsidR="00BF747F" w:rsidRPr="00BF747F" w:rsidRDefault="00BF747F" w:rsidP="002045B1">
            <w:pPr>
              <w:jc w:val="right"/>
              <w:rPr>
                <w:sz w:val="20"/>
                <w:szCs w:val="20"/>
              </w:rPr>
            </w:pPr>
            <w:r w:rsidRPr="00BF747F">
              <w:rPr>
                <w:color w:val="000000"/>
                <w:sz w:val="20"/>
                <w:szCs w:val="20"/>
                <w:shd w:val="clear" w:color="auto" w:fill="FFFFFF"/>
              </w:rPr>
              <w:t xml:space="preserve">сельсовета Убинского района </w:t>
            </w:r>
          </w:p>
          <w:p w:rsidR="00BF747F" w:rsidRPr="00BF747F" w:rsidRDefault="00BF747F" w:rsidP="002045B1">
            <w:pPr>
              <w:widowControl w:val="0"/>
              <w:autoSpaceDE w:val="0"/>
              <w:autoSpaceDN w:val="0"/>
              <w:adjustRightInd w:val="0"/>
              <w:jc w:val="right"/>
              <w:rPr>
                <w:color w:val="000000"/>
                <w:sz w:val="20"/>
                <w:szCs w:val="20"/>
                <w:shd w:val="clear" w:color="auto" w:fill="FFFFFF"/>
              </w:rPr>
            </w:pPr>
            <w:r w:rsidRPr="00BF747F">
              <w:rPr>
                <w:color w:val="000000"/>
                <w:sz w:val="20"/>
                <w:szCs w:val="20"/>
                <w:shd w:val="clear" w:color="auto" w:fill="FFFFFF"/>
              </w:rPr>
              <w:t>Новосибирской области</w:t>
            </w:r>
          </w:p>
          <w:p w:rsidR="00BF747F" w:rsidRPr="00BF747F" w:rsidRDefault="00BF747F" w:rsidP="002045B1">
            <w:pPr>
              <w:widowControl w:val="0"/>
              <w:autoSpaceDE w:val="0"/>
              <w:autoSpaceDN w:val="0"/>
              <w:adjustRightInd w:val="0"/>
              <w:jc w:val="right"/>
              <w:rPr>
                <w:sz w:val="20"/>
                <w:szCs w:val="20"/>
              </w:rPr>
            </w:pPr>
            <w:r w:rsidRPr="00BF747F">
              <w:rPr>
                <w:sz w:val="20"/>
                <w:szCs w:val="20"/>
              </w:rPr>
              <w:t>от 24.06.2022 № 33-па</w:t>
            </w:r>
          </w:p>
        </w:tc>
      </w:tr>
    </w:tbl>
    <w:p w:rsidR="00BF747F" w:rsidRPr="00BF747F" w:rsidRDefault="00BF747F" w:rsidP="00BF747F">
      <w:pPr>
        <w:rPr>
          <w:sz w:val="20"/>
          <w:szCs w:val="20"/>
        </w:rPr>
      </w:pPr>
    </w:p>
    <w:p w:rsidR="00BF747F" w:rsidRPr="00BF747F" w:rsidRDefault="00BF747F" w:rsidP="00BF747F">
      <w:pPr>
        <w:rPr>
          <w:sz w:val="20"/>
          <w:szCs w:val="20"/>
        </w:rPr>
      </w:pPr>
    </w:p>
    <w:p w:rsidR="00BF747F" w:rsidRPr="00BF747F" w:rsidRDefault="00BF747F" w:rsidP="00BF747F">
      <w:pPr>
        <w:jc w:val="center"/>
        <w:rPr>
          <w:b/>
          <w:bCs/>
          <w:sz w:val="20"/>
          <w:szCs w:val="20"/>
        </w:rPr>
      </w:pPr>
      <w:r w:rsidRPr="00BF747F">
        <w:rPr>
          <w:b/>
          <w:bCs/>
          <w:sz w:val="20"/>
          <w:szCs w:val="20"/>
        </w:rPr>
        <w:t>ПОЛОЖЕНИЕ (РЕГЛАМЕНТ)</w:t>
      </w:r>
    </w:p>
    <w:p w:rsidR="00BF747F" w:rsidRPr="00BF747F" w:rsidRDefault="00BF747F" w:rsidP="00BF747F">
      <w:pPr>
        <w:jc w:val="center"/>
        <w:rPr>
          <w:b/>
          <w:bCs/>
          <w:sz w:val="20"/>
          <w:szCs w:val="20"/>
        </w:rPr>
      </w:pPr>
      <w:r w:rsidRPr="00BF747F">
        <w:rPr>
          <w:b/>
          <w:bCs/>
          <w:sz w:val="20"/>
          <w:szCs w:val="20"/>
        </w:rPr>
        <w:t xml:space="preserve">о контрактном управляющем </w:t>
      </w:r>
      <w:bookmarkStart w:id="1" w:name="sub_100"/>
      <w:r w:rsidRPr="00BF747F">
        <w:rPr>
          <w:b/>
          <w:color w:val="000000"/>
          <w:sz w:val="20"/>
          <w:szCs w:val="20"/>
          <w:shd w:val="clear" w:color="auto" w:fill="FFFFFF"/>
        </w:rPr>
        <w:t>администрации Орловского сельсовета Убинского района Новосибирской области</w:t>
      </w:r>
    </w:p>
    <w:p w:rsidR="00BF747F" w:rsidRPr="00BF747F" w:rsidRDefault="00BF747F" w:rsidP="00BF747F">
      <w:pPr>
        <w:rPr>
          <w:sz w:val="20"/>
          <w:szCs w:val="20"/>
        </w:rPr>
      </w:pPr>
    </w:p>
    <w:p w:rsidR="00BF747F" w:rsidRPr="00BF747F" w:rsidRDefault="00BF747F" w:rsidP="00BF747F">
      <w:pPr>
        <w:jc w:val="center"/>
        <w:outlineLvl w:val="0"/>
        <w:rPr>
          <w:b/>
          <w:bCs/>
          <w:sz w:val="20"/>
          <w:szCs w:val="20"/>
        </w:rPr>
      </w:pPr>
      <w:bookmarkStart w:id="2" w:name="sub_1100"/>
      <w:r w:rsidRPr="00BF747F">
        <w:rPr>
          <w:b/>
          <w:bCs/>
          <w:sz w:val="20"/>
          <w:szCs w:val="20"/>
        </w:rPr>
        <w:t>I. Общие положения</w:t>
      </w:r>
    </w:p>
    <w:p w:rsidR="00BF747F" w:rsidRPr="00BF747F" w:rsidRDefault="00BF747F" w:rsidP="00BF747F">
      <w:pPr>
        <w:ind w:firstLine="720"/>
        <w:jc w:val="both"/>
        <w:rPr>
          <w:sz w:val="20"/>
          <w:szCs w:val="20"/>
        </w:rPr>
      </w:pPr>
      <w:bookmarkStart w:id="3" w:name="sub_1011"/>
      <w:bookmarkEnd w:id="2"/>
      <w:r w:rsidRPr="00BF747F">
        <w:rPr>
          <w:sz w:val="20"/>
          <w:szCs w:val="20"/>
        </w:rPr>
        <w:t xml:space="preserve">1.1. Настоящее положение (регламент) о контрактном управляющем </w:t>
      </w:r>
      <w:r w:rsidRPr="00BF747F">
        <w:rPr>
          <w:color w:val="000000"/>
          <w:sz w:val="20"/>
          <w:szCs w:val="20"/>
          <w:shd w:val="clear" w:color="auto" w:fill="FFFFFF"/>
        </w:rPr>
        <w:t>администрации Орловского сельсовета Убинского района Новосибирской области</w:t>
      </w:r>
      <w:r w:rsidRPr="00BF747F">
        <w:rPr>
          <w:sz w:val="20"/>
          <w:szCs w:val="20"/>
        </w:rPr>
        <w:t xml:space="preserve"> (далее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sidRPr="00BF747F">
        <w:rPr>
          <w:color w:val="000000"/>
          <w:sz w:val="20"/>
          <w:szCs w:val="20"/>
          <w:shd w:val="clear" w:color="auto" w:fill="FFFFFF"/>
        </w:rPr>
        <w:t>администрации Орловского сельсовета Убинского района Новосибирской области</w:t>
      </w:r>
      <w:r w:rsidRPr="00BF747F">
        <w:rPr>
          <w:sz w:val="20"/>
          <w:szCs w:val="20"/>
          <w:vertAlign w:val="superscript"/>
        </w:rPr>
        <w:t xml:space="preserve"> </w:t>
      </w:r>
      <w:r w:rsidRPr="00BF747F">
        <w:rPr>
          <w:sz w:val="20"/>
          <w:szCs w:val="20"/>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BF747F" w:rsidRPr="00BF747F" w:rsidRDefault="00BF747F" w:rsidP="00BF747F">
      <w:pPr>
        <w:ind w:firstLine="720"/>
        <w:jc w:val="both"/>
        <w:rPr>
          <w:sz w:val="20"/>
          <w:szCs w:val="20"/>
        </w:rPr>
      </w:pPr>
      <w:bookmarkStart w:id="4" w:name="sub_1012"/>
      <w:bookmarkEnd w:id="3"/>
      <w:r w:rsidRPr="00BF747F">
        <w:rPr>
          <w:sz w:val="20"/>
          <w:szCs w:val="20"/>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rsidR="00BF747F" w:rsidRPr="00BF747F" w:rsidRDefault="00BF747F" w:rsidP="00BF747F">
      <w:pPr>
        <w:ind w:firstLine="720"/>
        <w:jc w:val="both"/>
        <w:rPr>
          <w:sz w:val="20"/>
          <w:szCs w:val="20"/>
        </w:rPr>
      </w:pPr>
      <w:bookmarkStart w:id="5" w:name="sub_1013"/>
      <w:bookmarkEnd w:id="4"/>
      <w:r w:rsidRPr="00BF747F">
        <w:rPr>
          <w:sz w:val="20"/>
          <w:szCs w:val="20"/>
        </w:rPr>
        <w:t>1.3. Контрактный управляющий осуществляет свою деятельность во взаимодействии с другими подразделениями (службами) Заказчика.</w:t>
      </w:r>
    </w:p>
    <w:p w:rsidR="00BF747F" w:rsidRPr="00BF747F" w:rsidRDefault="00BF747F" w:rsidP="00BF747F">
      <w:pPr>
        <w:ind w:firstLine="720"/>
        <w:jc w:val="both"/>
        <w:rPr>
          <w:sz w:val="20"/>
          <w:szCs w:val="20"/>
        </w:rPr>
      </w:pPr>
      <w:r w:rsidRPr="00BF747F">
        <w:rPr>
          <w:sz w:val="20"/>
          <w:szCs w:val="20"/>
        </w:rPr>
        <w:t>1.4. Контрактный управляющий назначается Заказчиком как ответственное лицо за осуществление закупок, включая исполнение каждого контракта.</w:t>
      </w:r>
    </w:p>
    <w:bookmarkEnd w:id="5"/>
    <w:p w:rsidR="00BF747F" w:rsidRPr="00BF747F" w:rsidRDefault="00BF747F" w:rsidP="00BF747F">
      <w:pPr>
        <w:ind w:firstLine="720"/>
        <w:jc w:val="both"/>
        <w:rPr>
          <w:sz w:val="20"/>
          <w:szCs w:val="20"/>
        </w:rPr>
      </w:pPr>
    </w:p>
    <w:p w:rsidR="00BF747F" w:rsidRPr="00BF747F" w:rsidRDefault="00BF747F" w:rsidP="00BF747F">
      <w:pPr>
        <w:jc w:val="center"/>
        <w:outlineLvl w:val="0"/>
        <w:rPr>
          <w:b/>
          <w:bCs/>
          <w:sz w:val="20"/>
          <w:szCs w:val="20"/>
        </w:rPr>
      </w:pPr>
      <w:bookmarkStart w:id="6" w:name="sub_1200"/>
      <w:r w:rsidRPr="00BF747F">
        <w:rPr>
          <w:b/>
          <w:bCs/>
          <w:sz w:val="20"/>
          <w:szCs w:val="20"/>
        </w:rPr>
        <w:t>II. Организация деятельности контрактного управляющего</w:t>
      </w:r>
    </w:p>
    <w:p w:rsidR="00BF747F" w:rsidRPr="00BF747F" w:rsidRDefault="00BF747F" w:rsidP="00BF747F">
      <w:pPr>
        <w:ind w:firstLine="720"/>
        <w:jc w:val="both"/>
        <w:rPr>
          <w:sz w:val="20"/>
          <w:szCs w:val="20"/>
        </w:rPr>
      </w:pPr>
      <w:bookmarkStart w:id="7" w:name="sub_1021"/>
      <w:bookmarkEnd w:id="6"/>
      <w:r w:rsidRPr="00BF747F">
        <w:rPr>
          <w:sz w:val="20"/>
          <w:szCs w:val="20"/>
        </w:rPr>
        <w:t xml:space="preserve">2.1. </w:t>
      </w:r>
      <w:bookmarkStart w:id="8" w:name="sub_1025"/>
      <w:bookmarkEnd w:id="7"/>
      <w:r w:rsidRPr="00BF747F">
        <w:rPr>
          <w:sz w:val="20"/>
          <w:szCs w:val="20"/>
        </w:rPr>
        <w:t>Контрактный управляющий должен иметь высшее образование или дополнительное профессиональное образование в сфере закупок.</w:t>
      </w:r>
    </w:p>
    <w:p w:rsidR="00BF747F" w:rsidRPr="00BF747F" w:rsidRDefault="00BF747F" w:rsidP="00BF747F">
      <w:pPr>
        <w:ind w:firstLine="720"/>
        <w:jc w:val="both"/>
        <w:rPr>
          <w:sz w:val="20"/>
          <w:szCs w:val="20"/>
        </w:rPr>
      </w:pPr>
      <w:bookmarkStart w:id="9" w:name="sub_1026"/>
      <w:bookmarkEnd w:id="8"/>
      <w:r w:rsidRPr="00BF747F">
        <w:rPr>
          <w:sz w:val="20"/>
          <w:szCs w:val="20"/>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bookmarkEnd w:id="9"/>
    <w:p w:rsidR="00BF747F" w:rsidRPr="00BF747F" w:rsidRDefault="00BF747F" w:rsidP="00BF747F">
      <w:pPr>
        <w:ind w:firstLine="720"/>
        <w:jc w:val="both"/>
        <w:rPr>
          <w:sz w:val="20"/>
          <w:szCs w:val="20"/>
        </w:rPr>
      </w:pPr>
    </w:p>
    <w:p w:rsidR="00BF747F" w:rsidRPr="00BF747F" w:rsidRDefault="00BF747F" w:rsidP="00BF747F">
      <w:pPr>
        <w:jc w:val="center"/>
        <w:outlineLvl w:val="0"/>
        <w:rPr>
          <w:b/>
          <w:bCs/>
          <w:sz w:val="20"/>
          <w:szCs w:val="20"/>
        </w:rPr>
      </w:pPr>
      <w:bookmarkStart w:id="10" w:name="sub_1300"/>
      <w:r w:rsidRPr="00BF747F">
        <w:rPr>
          <w:b/>
          <w:bCs/>
          <w:sz w:val="20"/>
          <w:szCs w:val="20"/>
        </w:rPr>
        <w:t xml:space="preserve">III. Функции и полномочия </w:t>
      </w:r>
      <w:bookmarkStart w:id="11" w:name="sub_1003"/>
      <w:bookmarkEnd w:id="10"/>
      <w:r w:rsidRPr="00BF747F">
        <w:rPr>
          <w:b/>
          <w:bCs/>
          <w:sz w:val="20"/>
          <w:szCs w:val="20"/>
        </w:rPr>
        <w:t xml:space="preserve">контрактного управляющего </w:t>
      </w:r>
    </w:p>
    <w:p w:rsidR="00BF747F" w:rsidRPr="00BF747F" w:rsidRDefault="00BF747F" w:rsidP="00BF747F">
      <w:pPr>
        <w:ind w:firstLine="709"/>
        <w:jc w:val="both"/>
        <w:outlineLvl w:val="0"/>
        <w:rPr>
          <w:sz w:val="20"/>
          <w:szCs w:val="20"/>
        </w:rPr>
      </w:pPr>
      <w:r w:rsidRPr="00BF747F">
        <w:rPr>
          <w:sz w:val="20"/>
          <w:szCs w:val="20"/>
        </w:rPr>
        <w:t>3. Контрактный управляющий осуществляет следующие функции и полномочия:</w:t>
      </w:r>
    </w:p>
    <w:p w:rsidR="00BF747F" w:rsidRPr="00BF747F" w:rsidRDefault="00BF747F" w:rsidP="00BF747F">
      <w:pPr>
        <w:ind w:firstLine="720"/>
        <w:jc w:val="both"/>
        <w:rPr>
          <w:sz w:val="20"/>
          <w:szCs w:val="20"/>
        </w:rPr>
      </w:pPr>
      <w:bookmarkStart w:id="12" w:name="sub_1031"/>
      <w:bookmarkEnd w:id="11"/>
      <w:r w:rsidRPr="00BF747F">
        <w:rPr>
          <w:sz w:val="20"/>
          <w:szCs w:val="20"/>
        </w:rPr>
        <w:t>3.1. При планировании закупок:</w:t>
      </w:r>
    </w:p>
    <w:p w:rsidR="00BF747F" w:rsidRPr="00BF747F" w:rsidRDefault="00BF747F" w:rsidP="00BF747F">
      <w:pPr>
        <w:ind w:firstLine="720"/>
        <w:jc w:val="both"/>
        <w:rPr>
          <w:sz w:val="20"/>
          <w:szCs w:val="20"/>
        </w:rPr>
      </w:pPr>
      <w:bookmarkStart w:id="13" w:name="sub_1311"/>
      <w:bookmarkEnd w:id="12"/>
      <w:r w:rsidRPr="00BF747F">
        <w:rPr>
          <w:sz w:val="20"/>
          <w:szCs w:val="20"/>
        </w:rPr>
        <w:t>3.1.1. разрабатывает план-график, осуществляет подготовку изменений в план-график;</w:t>
      </w:r>
    </w:p>
    <w:p w:rsidR="00BF747F" w:rsidRPr="00BF747F" w:rsidRDefault="00BF747F" w:rsidP="00BF747F">
      <w:pPr>
        <w:ind w:firstLine="720"/>
        <w:jc w:val="both"/>
        <w:rPr>
          <w:sz w:val="20"/>
          <w:szCs w:val="20"/>
        </w:rPr>
      </w:pPr>
      <w:bookmarkStart w:id="14" w:name="sub_1312"/>
      <w:bookmarkEnd w:id="13"/>
      <w:r w:rsidRPr="00BF747F">
        <w:rPr>
          <w:sz w:val="20"/>
          <w:szCs w:val="20"/>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BF747F" w:rsidRPr="00BF747F" w:rsidRDefault="00BF747F" w:rsidP="00BF747F">
      <w:pPr>
        <w:ind w:firstLine="720"/>
        <w:jc w:val="both"/>
        <w:rPr>
          <w:sz w:val="20"/>
          <w:szCs w:val="20"/>
        </w:rPr>
      </w:pPr>
      <w:bookmarkStart w:id="15" w:name="sub_1313"/>
      <w:bookmarkEnd w:id="14"/>
      <w:r w:rsidRPr="00BF747F">
        <w:rPr>
          <w:sz w:val="20"/>
          <w:szCs w:val="20"/>
        </w:rPr>
        <w:t>3.1.3. организует общественное обсуждение закупок в случаях, предусмотренных статьей 20 Федерального закона;</w:t>
      </w:r>
    </w:p>
    <w:p w:rsidR="00BF747F" w:rsidRPr="00BF747F" w:rsidRDefault="00BF747F" w:rsidP="00BF747F">
      <w:pPr>
        <w:ind w:firstLine="720"/>
        <w:jc w:val="both"/>
        <w:rPr>
          <w:sz w:val="20"/>
          <w:szCs w:val="20"/>
        </w:rPr>
      </w:pPr>
      <w:bookmarkStart w:id="16" w:name="sub_1314"/>
      <w:bookmarkEnd w:id="15"/>
      <w:r w:rsidRPr="00BF747F">
        <w:rPr>
          <w:sz w:val="20"/>
          <w:szCs w:val="20"/>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BF747F" w:rsidRPr="00BF747F" w:rsidRDefault="00BF747F" w:rsidP="00BF747F">
      <w:pPr>
        <w:ind w:firstLine="720"/>
        <w:jc w:val="both"/>
        <w:rPr>
          <w:sz w:val="20"/>
          <w:szCs w:val="20"/>
        </w:rPr>
      </w:pPr>
      <w:bookmarkStart w:id="17" w:name="sub_1315"/>
      <w:bookmarkEnd w:id="16"/>
      <w:r w:rsidRPr="00BF747F">
        <w:rPr>
          <w:sz w:val="20"/>
          <w:szCs w:val="20"/>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BF747F" w:rsidRPr="00BF747F" w:rsidRDefault="00BF747F" w:rsidP="00BF747F">
      <w:pPr>
        <w:ind w:firstLine="720"/>
        <w:jc w:val="both"/>
        <w:rPr>
          <w:sz w:val="20"/>
          <w:szCs w:val="20"/>
        </w:rPr>
      </w:pPr>
      <w:bookmarkStart w:id="18" w:name="sub_13434"/>
      <w:bookmarkEnd w:id="17"/>
      <w:r w:rsidRPr="00BF747F">
        <w:rPr>
          <w:sz w:val="20"/>
          <w:szCs w:val="20"/>
        </w:rPr>
        <w:t>3.2. При определении поставщиков (подрядчиков, исполнителей):</w:t>
      </w:r>
    </w:p>
    <w:p w:rsidR="00BF747F" w:rsidRPr="00BF747F" w:rsidRDefault="00BF747F" w:rsidP="00BF747F">
      <w:pPr>
        <w:ind w:firstLine="720"/>
        <w:jc w:val="both"/>
        <w:rPr>
          <w:sz w:val="20"/>
          <w:szCs w:val="20"/>
        </w:rPr>
      </w:pPr>
      <w:bookmarkStart w:id="19" w:name="sub_1321"/>
      <w:bookmarkEnd w:id="18"/>
      <w:r w:rsidRPr="00BF747F">
        <w:rPr>
          <w:sz w:val="20"/>
          <w:szCs w:val="20"/>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BF747F" w:rsidRPr="00BF747F" w:rsidRDefault="00BF747F" w:rsidP="00BF747F">
      <w:pPr>
        <w:ind w:firstLine="720"/>
        <w:jc w:val="both"/>
        <w:rPr>
          <w:sz w:val="20"/>
          <w:szCs w:val="20"/>
        </w:rPr>
      </w:pPr>
      <w:bookmarkStart w:id="20" w:name="sub_1322"/>
      <w:bookmarkEnd w:id="19"/>
      <w:r w:rsidRPr="00BF747F">
        <w:rPr>
          <w:sz w:val="20"/>
          <w:szCs w:val="20"/>
        </w:rPr>
        <w:lastRenderedPageBreak/>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BF747F" w:rsidRPr="00BF747F" w:rsidRDefault="00BF747F" w:rsidP="00BF747F">
      <w:pPr>
        <w:ind w:firstLine="720"/>
        <w:jc w:val="both"/>
        <w:rPr>
          <w:sz w:val="20"/>
          <w:szCs w:val="20"/>
        </w:rPr>
      </w:pPr>
      <w:bookmarkStart w:id="21" w:name="sub_13221"/>
      <w:bookmarkEnd w:id="20"/>
      <w:r w:rsidRPr="00BF747F">
        <w:rPr>
          <w:sz w:val="20"/>
          <w:szCs w:val="20"/>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BF747F" w:rsidRPr="00BF747F" w:rsidRDefault="00BF747F" w:rsidP="00BF747F">
      <w:pPr>
        <w:ind w:firstLine="720"/>
        <w:jc w:val="both"/>
        <w:rPr>
          <w:sz w:val="20"/>
          <w:szCs w:val="20"/>
        </w:rPr>
      </w:pPr>
      <w:bookmarkStart w:id="22" w:name="sub_13222"/>
      <w:bookmarkEnd w:id="21"/>
      <w:r w:rsidRPr="00BF747F">
        <w:rPr>
          <w:sz w:val="20"/>
          <w:szCs w:val="20"/>
        </w:rPr>
        <w:t>3.2.2.2. осуществляет описание объекта закупки;</w:t>
      </w:r>
    </w:p>
    <w:p w:rsidR="00BF747F" w:rsidRPr="00BF747F" w:rsidRDefault="00BF747F" w:rsidP="00BF747F">
      <w:pPr>
        <w:ind w:firstLine="720"/>
        <w:jc w:val="both"/>
        <w:rPr>
          <w:sz w:val="20"/>
          <w:szCs w:val="20"/>
        </w:rPr>
      </w:pPr>
      <w:bookmarkStart w:id="23" w:name="sub_13223"/>
      <w:bookmarkEnd w:id="22"/>
      <w:r w:rsidRPr="00BF747F">
        <w:rPr>
          <w:sz w:val="20"/>
          <w:szCs w:val="20"/>
        </w:rPr>
        <w:t>3.2.2.3. указывает в извещении об осуществлении закупки информацию, предусмотренную статьей 42 Федерального закона, в том числе информацию:</w:t>
      </w:r>
    </w:p>
    <w:bookmarkEnd w:id="23"/>
    <w:p w:rsidR="00BF747F" w:rsidRPr="00BF747F" w:rsidRDefault="00BF747F" w:rsidP="00BF747F">
      <w:pPr>
        <w:ind w:firstLine="720"/>
        <w:jc w:val="both"/>
        <w:rPr>
          <w:sz w:val="20"/>
          <w:szCs w:val="20"/>
        </w:rPr>
      </w:pPr>
      <w:r w:rsidRPr="00BF747F">
        <w:rPr>
          <w:sz w:val="20"/>
          <w:szCs w:val="2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BF747F" w:rsidRPr="00BF747F" w:rsidRDefault="00BF747F" w:rsidP="00BF747F">
      <w:pPr>
        <w:ind w:firstLine="720"/>
        <w:jc w:val="both"/>
        <w:rPr>
          <w:sz w:val="20"/>
          <w:szCs w:val="20"/>
        </w:rPr>
      </w:pPr>
      <w:r w:rsidRPr="00BF747F">
        <w:rPr>
          <w:sz w:val="20"/>
          <w:szCs w:val="20"/>
        </w:rPr>
        <w:t>о преимуществе в отношении участников закупок, установленном в соответствии со статьей 30 Федерального закона (при необходимости);</w:t>
      </w:r>
    </w:p>
    <w:p w:rsidR="00BF747F" w:rsidRPr="00BF747F" w:rsidRDefault="00BF747F" w:rsidP="00BF747F">
      <w:pPr>
        <w:ind w:firstLine="720"/>
        <w:jc w:val="both"/>
        <w:rPr>
          <w:sz w:val="20"/>
          <w:szCs w:val="20"/>
        </w:rPr>
      </w:pPr>
      <w:r w:rsidRPr="00BF747F">
        <w:rPr>
          <w:sz w:val="20"/>
          <w:szCs w:val="20"/>
        </w:rPr>
        <w:t>о преимуществах, предоставляемых в соответствии со статьями 28, 29 Федерального закона;</w:t>
      </w:r>
    </w:p>
    <w:p w:rsidR="00BF747F" w:rsidRPr="00BF747F" w:rsidRDefault="00BF747F" w:rsidP="00BF747F">
      <w:pPr>
        <w:ind w:firstLine="720"/>
        <w:jc w:val="both"/>
        <w:rPr>
          <w:sz w:val="20"/>
          <w:szCs w:val="20"/>
        </w:rPr>
      </w:pPr>
      <w:bookmarkStart w:id="24" w:name="sub_1323"/>
      <w:r w:rsidRPr="00BF747F">
        <w:rPr>
          <w:sz w:val="20"/>
          <w:szCs w:val="20"/>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BF747F" w:rsidRPr="00BF747F" w:rsidRDefault="00BF747F" w:rsidP="00BF747F">
      <w:pPr>
        <w:ind w:firstLine="720"/>
        <w:jc w:val="both"/>
        <w:rPr>
          <w:sz w:val="20"/>
          <w:szCs w:val="20"/>
        </w:rPr>
      </w:pPr>
      <w:bookmarkStart w:id="25" w:name="sub_1324"/>
      <w:bookmarkEnd w:id="24"/>
      <w:r w:rsidRPr="00BF747F">
        <w:rPr>
          <w:sz w:val="20"/>
          <w:szCs w:val="20"/>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BF747F" w:rsidRPr="00BF747F" w:rsidRDefault="00BF747F" w:rsidP="00BF747F">
      <w:pPr>
        <w:ind w:firstLine="720"/>
        <w:jc w:val="both"/>
        <w:rPr>
          <w:sz w:val="20"/>
          <w:szCs w:val="20"/>
        </w:rPr>
      </w:pPr>
      <w:bookmarkStart w:id="26" w:name="sub_1325"/>
      <w:bookmarkEnd w:id="25"/>
      <w:r w:rsidRPr="00BF747F">
        <w:rPr>
          <w:sz w:val="20"/>
          <w:szCs w:val="20"/>
        </w:rPr>
        <w:t>3.2.5. осуществляет оформление и размещение в единой информационной системе протоколов определения поставщика (подрядчика, исполнителя);</w:t>
      </w:r>
    </w:p>
    <w:p w:rsidR="00BF747F" w:rsidRPr="00BF747F" w:rsidRDefault="00BF747F" w:rsidP="00BF747F">
      <w:pPr>
        <w:ind w:firstLine="720"/>
        <w:jc w:val="both"/>
        <w:rPr>
          <w:sz w:val="20"/>
          <w:szCs w:val="20"/>
        </w:rPr>
      </w:pPr>
      <w:bookmarkStart w:id="27" w:name="sub_1326"/>
      <w:bookmarkEnd w:id="26"/>
      <w:r w:rsidRPr="00BF747F">
        <w:rPr>
          <w:sz w:val="20"/>
          <w:szCs w:val="20"/>
        </w:rPr>
        <w:t>3.2.6. осуществляет организационно-техническое обеспечение деятельности комиссии по осуществлению закупок;</w:t>
      </w:r>
    </w:p>
    <w:p w:rsidR="00BF747F" w:rsidRPr="00BF747F" w:rsidRDefault="00BF747F" w:rsidP="00BF747F">
      <w:pPr>
        <w:ind w:firstLine="720"/>
        <w:jc w:val="both"/>
        <w:rPr>
          <w:sz w:val="20"/>
          <w:szCs w:val="20"/>
        </w:rPr>
      </w:pPr>
      <w:bookmarkStart w:id="28" w:name="sub_1327"/>
      <w:bookmarkEnd w:id="27"/>
      <w:r w:rsidRPr="00BF747F">
        <w:rPr>
          <w:sz w:val="20"/>
          <w:szCs w:val="20"/>
        </w:rPr>
        <w:t>3.2.7. осуществляет привлечение экспертов, экспертных организаций в случаях, установленных статьей 41 Федерального закона.</w:t>
      </w:r>
    </w:p>
    <w:p w:rsidR="00BF747F" w:rsidRPr="00BF747F" w:rsidRDefault="00BF747F" w:rsidP="00BF747F">
      <w:pPr>
        <w:ind w:firstLine="720"/>
        <w:jc w:val="both"/>
        <w:rPr>
          <w:sz w:val="20"/>
          <w:szCs w:val="20"/>
        </w:rPr>
      </w:pPr>
      <w:bookmarkStart w:id="29" w:name="sub_13435"/>
      <w:bookmarkEnd w:id="28"/>
      <w:r w:rsidRPr="00BF747F">
        <w:rPr>
          <w:sz w:val="20"/>
          <w:szCs w:val="20"/>
        </w:rPr>
        <w:t>3.3. При заключении контрактов:</w:t>
      </w:r>
    </w:p>
    <w:p w:rsidR="00BF747F" w:rsidRPr="00BF747F" w:rsidRDefault="00BF747F" w:rsidP="00BF747F">
      <w:pPr>
        <w:ind w:firstLine="720"/>
        <w:jc w:val="both"/>
        <w:rPr>
          <w:sz w:val="20"/>
          <w:szCs w:val="20"/>
        </w:rPr>
      </w:pPr>
      <w:bookmarkStart w:id="30" w:name="sub_1331"/>
      <w:bookmarkEnd w:id="29"/>
      <w:r w:rsidRPr="00BF747F">
        <w:rPr>
          <w:sz w:val="20"/>
          <w:szCs w:val="20"/>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BF747F" w:rsidRPr="00BF747F" w:rsidRDefault="00BF747F" w:rsidP="00BF747F">
      <w:pPr>
        <w:ind w:firstLine="720"/>
        <w:jc w:val="both"/>
        <w:rPr>
          <w:sz w:val="20"/>
          <w:szCs w:val="20"/>
        </w:rPr>
      </w:pPr>
      <w:bookmarkStart w:id="31" w:name="sub_1332"/>
      <w:bookmarkEnd w:id="30"/>
      <w:r w:rsidRPr="00BF747F">
        <w:rPr>
          <w:sz w:val="20"/>
          <w:szCs w:val="20"/>
        </w:rPr>
        <w:t>3.3.2. осуществляет рассмотрение протокола разногласий при наличии разногласий по проекту контракта;</w:t>
      </w:r>
    </w:p>
    <w:p w:rsidR="00BF747F" w:rsidRPr="00BF747F" w:rsidRDefault="00BF747F" w:rsidP="00BF747F">
      <w:pPr>
        <w:ind w:firstLine="720"/>
        <w:jc w:val="both"/>
        <w:rPr>
          <w:sz w:val="20"/>
          <w:szCs w:val="20"/>
        </w:rPr>
      </w:pPr>
      <w:bookmarkStart w:id="32" w:name="sub_1333"/>
      <w:bookmarkEnd w:id="31"/>
      <w:r w:rsidRPr="00BF747F">
        <w:rPr>
          <w:sz w:val="20"/>
          <w:szCs w:val="20"/>
        </w:rPr>
        <w:t>3.3.3. осуществляет рассмотрение независимой  гарантии, представленной в качестве обеспечения исполнения контракта;</w:t>
      </w:r>
    </w:p>
    <w:p w:rsidR="00BF747F" w:rsidRPr="00BF747F" w:rsidRDefault="00BF747F" w:rsidP="00BF747F">
      <w:pPr>
        <w:ind w:firstLine="720"/>
        <w:jc w:val="both"/>
        <w:rPr>
          <w:sz w:val="20"/>
          <w:szCs w:val="20"/>
        </w:rPr>
      </w:pPr>
      <w:bookmarkStart w:id="33" w:name="sub_1334"/>
      <w:bookmarkEnd w:id="32"/>
      <w:r w:rsidRPr="00BF747F">
        <w:rPr>
          <w:sz w:val="20"/>
          <w:szCs w:val="20"/>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F747F" w:rsidRPr="00BF747F" w:rsidRDefault="00BF747F" w:rsidP="00BF747F">
      <w:pPr>
        <w:ind w:firstLine="720"/>
        <w:jc w:val="both"/>
        <w:rPr>
          <w:sz w:val="20"/>
          <w:szCs w:val="20"/>
        </w:rPr>
      </w:pPr>
      <w:bookmarkStart w:id="34" w:name="sub_1335"/>
      <w:bookmarkEnd w:id="33"/>
      <w:r w:rsidRPr="00BF747F">
        <w:rPr>
          <w:sz w:val="20"/>
          <w:szCs w:val="20"/>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BF747F" w:rsidRPr="00BF747F" w:rsidRDefault="00BF747F" w:rsidP="00BF747F">
      <w:pPr>
        <w:ind w:firstLine="720"/>
        <w:jc w:val="both"/>
        <w:rPr>
          <w:sz w:val="20"/>
          <w:szCs w:val="20"/>
        </w:rPr>
      </w:pPr>
      <w:bookmarkStart w:id="35" w:name="sub_1336"/>
      <w:bookmarkEnd w:id="34"/>
      <w:r w:rsidRPr="00BF747F">
        <w:rPr>
          <w:sz w:val="20"/>
          <w:szCs w:val="20"/>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BF747F" w:rsidRPr="00BF747F" w:rsidRDefault="00BF747F" w:rsidP="00BF747F">
      <w:pPr>
        <w:ind w:firstLine="720"/>
        <w:jc w:val="both"/>
        <w:rPr>
          <w:sz w:val="20"/>
          <w:szCs w:val="20"/>
        </w:rPr>
      </w:pPr>
      <w:bookmarkStart w:id="36" w:name="sub_1337"/>
      <w:bookmarkEnd w:id="35"/>
      <w:r w:rsidRPr="00BF747F">
        <w:rPr>
          <w:sz w:val="20"/>
          <w:szCs w:val="20"/>
        </w:rPr>
        <w:t>3.3.7. обеспечивает хранение информации и документов в соответствии с частью 15 статьи 4 Федерального закона;</w:t>
      </w:r>
    </w:p>
    <w:p w:rsidR="00BF747F" w:rsidRPr="00BF747F" w:rsidRDefault="00BF747F" w:rsidP="00BF747F">
      <w:pPr>
        <w:ind w:firstLine="720"/>
        <w:jc w:val="both"/>
        <w:rPr>
          <w:sz w:val="20"/>
          <w:szCs w:val="20"/>
        </w:rPr>
      </w:pPr>
      <w:bookmarkStart w:id="37" w:name="sub_1338"/>
      <w:bookmarkEnd w:id="36"/>
      <w:r w:rsidRPr="00BF747F">
        <w:rPr>
          <w:sz w:val="20"/>
          <w:szCs w:val="20"/>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BF747F" w:rsidRPr="00BF747F" w:rsidRDefault="00BF747F" w:rsidP="00BF747F">
      <w:pPr>
        <w:ind w:firstLine="720"/>
        <w:jc w:val="both"/>
        <w:rPr>
          <w:sz w:val="20"/>
          <w:szCs w:val="20"/>
        </w:rPr>
      </w:pPr>
      <w:bookmarkStart w:id="38" w:name="sub_1339"/>
      <w:bookmarkEnd w:id="37"/>
      <w:r w:rsidRPr="00BF747F">
        <w:rPr>
          <w:sz w:val="20"/>
          <w:szCs w:val="20"/>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F747F" w:rsidRPr="00BF747F" w:rsidRDefault="00BF747F" w:rsidP="00BF747F">
      <w:pPr>
        <w:ind w:firstLine="720"/>
        <w:jc w:val="both"/>
        <w:rPr>
          <w:sz w:val="20"/>
          <w:szCs w:val="20"/>
        </w:rPr>
      </w:pPr>
      <w:bookmarkStart w:id="39" w:name="sub_13436"/>
      <w:bookmarkEnd w:id="38"/>
      <w:r w:rsidRPr="00BF747F">
        <w:rPr>
          <w:sz w:val="20"/>
          <w:szCs w:val="20"/>
        </w:rPr>
        <w:t>3.4. При исполнении, изменении, расторжении контракта:</w:t>
      </w:r>
    </w:p>
    <w:p w:rsidR="00BF747F" w:rsidRPr="00BF747F" w:rsidRDefault="00BF747F" w:rsidP="00BF747F">
      <w:pPr>
        <w:ind w:firstLine="720"/>
        <w:jc w:val="both"/>
        <w:rPr>
          <w:sz w:val="20"/>
          <w:szCs w:val="20"/>
        </w:rPr>
      </w:pPr>
      <w:bookmarkStart w:id="40" w:name="sub_1341"/>
      <w:bookmarkEnd w:id="39"/>
      <w:r w:rsidRPr="00BF747F">
        <w:rPr>
          <w:sz w:val="20"/>
          <w:szCs w:val="20"/>
        </w:rPr>
        <w:t>3.4.1. осуществляет рассмотрение независимой гарантии, представленной в качестве обеспечения гарантийного обязательства;</w:t>
      </w:r>
    </w:p>
    <w:p w:rsidR="00BF747F" w:rsidRPr="00BF747F" w:rsidRDefault="00BF747F" w:rsidP="00BF747F">
      <w:pPr>
        <w:ind w:firstLine="720"/>
        <w:jc w:val="both"/>
        <w:rPr>
          <w:sz w:val="20"/>
          <w:szCs w:val="20"/>
        </w:rPr>
      </w:pPr>
      <w:bookmarkStart w:id="41" w:name="sub_1342"/>
      <w:bookmarkEnd w:id="40"/>
      <w:r w:rsidRPr="00BF747F">
        <w:rPr>
          <w:sz w:val="20"/>
          <w:szCs w:val="20"/>
        </w:rPr>
        <w:t>3.4.2. обеспечивает исполнение условий контракта в части выплаты аванса (если контрактом предусмотрена выплата аванса);</w:t>
      </w:r>
    </w:p>
    <w:p w:rsidR="00BF747F" w:rsidRPr="00BF747F" w:rsidRDefault="00BF747F" w:rsidP="00BF747F">
      <w:pPr>
        <w:ind w:firstLine="720"/>
        <w:jc w:val="both"/>
        <w:rPr>
          <w:sz w:val="20"/>
          <w:szCs w:val="20"/>
        </w:rPr>
      </w:pPr>
      <w:bookmarkStart w:id="42" w:name="sub_1343"/>
      <w:bookmarkEnd w:id="41"/>
      <w:r w:rsidRPr="00BF747F">
        <w:rPr>
          <w:sz w:val="20"/>
          <w:szCs w:val="20"/>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F747F" w:rsidRPr="00BF747F" w:rsidRDefault="00BF747F" w:rsidP="00BF747F">
      <w:pPr>
        <w:ind w:firstLine="720"/>
        <w:jc w:val="both"/>
        <w:rPr>
          <w:sz w:val="20"/>
          <w:szCs w:val="20"/>
        </w:rPr>
      </w:pPr>
      <w:bookmarkStart w:id="43" w:name="sub_13431"/>
      <w:bookmarkEnd w:id="42"/>
      <w:r w:rsidRPr="00BF747F">
        <w:rPr>
          <w:sz w:val="20"/>
          <w:szCs w:val="20"/>
        </w:rPr>
        <w:lastRenderedPageBreak/>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F747F" w:rsidRPr="00BF747F" w:rsidRDefault="00BF747F" w:rsidP="00BF747F">
      <w:pPr>
        <w:ind w:firstLine="720"/>
        <w:jc w:val="both"/>
        <w:rPr>
          <w:sz w:val="20"/>
          <w:szCs w:val="20"/>
        </w:rPr>
      </w:pPr>
      <w:bookmarkStart w:id="44" w:name="sub_13432"/>
      <w:bookmarkEnd w:id="43"/>
      <w:r w:rsidRPr="00BF747F">
        <w:rPr>
          <w:sz w:val="20"/>
          <w:szCs w:val="20"/>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F747F" w:rsidRPr="00BF747F" w:rsidRDefault="00BF747F" w:rsidP="00BF747F">
      <w:pPr>
        <w:ind w:firstLine="720"/>
        <w:jc w:val="both"/>
        <w:rPr>
          <w:sz w:val="20"/>
          <w:szCs w:val="20"/>
        </w:rPr>
      </w:pPr>
      <w:bookmarkStart w:id="45" w:name="sub_13433"/>
      <w:bookmarkEnd w:id="44"/>
      <w:r w:rsidRPr="00BF747F">
        <w:rPr>
          <w:sz w:val="20"/>
          <w:szCs w:val="20"/>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BF747F" w:rsidRPr="00BF747F" w:rsidRDefault="00BF747F" w:rsidP="00BF747F">
      <w:pPr>
        <w:ind w:firstLine="720"/>
        <w:jc w:val="both"/>
        <w:rPr>
          <w:sz w:val="20"/>
          <w:szCs w:val="20"/>
        </w:rPr>
      </w:pPr>
      <w:bookmarkStart w:id="46" w:name="sub_1344"/>
      <w:bookmarkEnd w:id="45"/>
      <w:r w:rsidRPr="00BF747F">
        <w:rPr>
          <w:sz w:val="20"/>
          <w:szCs w:val="2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F747F" w:rsidRPr="00BF747F" w:rsidRDefault="00BF747F" w:rsidP="00BF747F">
      <w:pPr>
        <w:ind w:firstLine="720"/>
        <w:jc w:val="both"/>
        <w:rPr>
          <w:sz w:val="20"/>
          <w:szCs w:val="20"/>
        </w:rPr>
      </w:pPr>
      <w:bookmarkStart w:id="47" w:name="sub_1345"/>
      <w:bookmarkEnd w:id="46"/>
      <w:r w:rsidRPr="00BF747F">
        <w:rPr>
          <w:sz w:val="20"/>
          <w:szCs w:val="20"/>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F747F" w:rsidRPr="00BF747F" w:rsidRDefault="00BF747F" w:rsidP="00BF747F">
      <w:pPr>
        <w:ind w:firstLine="720"/>
        <w:jc w:val="both"/>
        <w:rPr>
          <w:sz w:val="20"/>
          <w:szCs w:val="20"/>
        </w:rPr>
      </w:pPr>
      <w:bookmarkStart w:id="48" w:name="sub_1346"/>
      <w:bookmarkEnd w:id="47"/>
      <w:r w:rsidRPr="00BF747F">
        <w:rPr>
          <w:sz w:val="20"/>
          <w:szCs w:val="20"/>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BF747F" w:rsidRPr="00BF747F" w:rsidRDefault="00BF747F" w:rsidP="00BF747F">
      <w:pPr>
        <w:ind w:firstLine="720"/>
        <w:jc w:val="both"/>
        <w:rPr>
          <w:sz w:val="20"/>
          <w:szCs w:val="20"/>
        </w:rPr>
      </w:pPr>
      <w:bookmarkStart w:id="49" w:name="sub_1347"/>
      <w:bookmarkEnd w:id="48"/>
      <w:r w:rsidRPr="00BF747F">
        <w:rPr>
          <w:sz w:val="20"/>
          <w:szCs w:val="20"/>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BF747F" w:rsidRPr="00BF747F" w:rsidRDefault="00BF747F" w:rsidP="00BF747F">
      <w:pPr>
        <w:ind w:firstLine="720"/>
        <w:jc w:val="both"/>
        <w:rPr>
          <w:sz w:val="20"/>
          <w:szCs w:val="20"/>
        </w:rPr>
      </w:pPr>
      <w:bookmarkStart w:id="50" w:name="sub_1348"/>
      <w:bookmarkEnd w:id="49"/>
      <w:r w:rsidRPr="00BF747F">
        <w:rPr>
          <w:sz w:val="20"/>
          <w:szCs w:val="20"/>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BF747F" w:rsidRPr="00BF747F" w:rsidRDefault="00BF747F" w:rsidP="00BF747F">
      <w:pPr>
        <w:ind w:firstLine="720"/>
        <w:jc w:val="both"/>
        <w:rPr>
          <w:sz w:val="20"/>
          <w:szCs w:val="20"/>
        </w:rPr>
      </w:pPr>
      <w:bookmarkStart w:id="51" w:name="sub_1349"/>
      <w:bookmarkEnd w:id="50"/>
      <w:r w:rsidRPr="00BF747F">
        <w:rPr>
          <w:sz w:val="20"/>
          <w:szCs w:val="20"/>
        </w:rPr>
        <w:t>3.4.9. обеспечивает одностороннее расторжение контракта в порядке, предусмотренном статьей  95 Федерального закона.</w:t>
      </w:r>
    </w:p>
    <w:p w:rsidR="00BF747F" w:rsidRPr="00BF747F" w:rsidRDefault="00BF747F" w:rsidP="00BF747F">
      <w:pPr>
        <w:ind w:firstLine="720"/>
        <w:jc w:val="both"/>
        <w:rPr>
          <w:sz w:val="20"/>
          <w:szCs w:val="20"/>
        </w:rPr>
      </w:pPr>
      <w:bookmarkStart w:id="52" w:name="sub_13437"/>
      <w:bookmarkEnd w:id="51"/>
      <w:r w:rsidRPr="00BF747F">
        <w:rPr>
          <w:sz w:val="20"/>
          <w:szCs w:val="20"/>
        </w:rPr>
        <w:t>3.5. осуществляет иные функции и полномочия, предусмотренные Федеральным законом, в том числе:</w:t>
      </w:r>
    </w:p>
    <w:p w:rsidR="00BF747F" w:rsidRPr="00BF747F" w:rsidRDefault="00BF747F" w:rsidP="00BF747F">
      <w:pPr>
        <w:ind w:firstLine="720"/>
        <w:jc w:val="both"/>
        <w:rPr>
          <w:sz w:val="20"/>
          <w:szCs w:val="20"/>
        </w:rPr>
      </w:pPr>
      <w:bookmarkStart w:id="53" w:name="sub_1351"/>
      <w:bookmarkEnd w:id="52"/>
      <w:r w:rsidRPr="00BF747F">
        <w:rPr>
          <w:sz w:val="20"/>
          <w:szCs w:val="2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F747F" w:rsidRPr="00BF747F" w:rsidRDefault="00BF747F" w:rsidP="00BF747F">
      <w:pPr>
        <w:ind w:firstLine="720"/>
        <w:jc w:val="both"/>
        <w:rPr>
          <w:sz w:val="20"/>
          <w:szCs w:val="20"/>
        </w:rPr>
      </w:pPr>
      <w:bookmarkStart w:id="54" w:name="sub_1352"/>
      <w:bookmarkEnd w:id="53"/>
      <w:r w:rsidRPr="00BF747F">
        <w:rPr>
          <w:sz w:val="20"/>
          <w:szCs w:val="2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BF747F" w:rsidRPr="00BF747F" w:rsidRDefault="00BF747F" w:rsidP="00BF747F">
      <w:pPr>
        <w:ind w:firstLine="720"/>
        <w:jc w:val="both"/>
        <w:rPr>
          <w:sz w:val="20"/>
          <w:szCs w:val="20"/>
        </w:rPr>
      </w:pPr>
      <w:bookmarkStart w:id="55" w:name="sub_1353"/>
      <w:bookmarkEnd w:id="54"/>
      <w:r w:rsidRPr="00BF747F">
        <w:rPr>
          <w:sz w:val="20"/>
          <w:szCs w:val="20"/>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BF747F">
        <w:rPr>
          <w:sz w:val="20"/>
          <w:szCs w:val="20"/>
          <w:shd w:val="clear" w:color="auto" w:fill="FFFFFF"/>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BF747F">
        <w:rPr>
          <w:sz w:val="20"/>
          <w:szCs w:val="20"/>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BF747F" w:rsidRPr="00BF747F" w:rsidRDefault="00BF747F" w:rsidP="00BF747F">
      <w:pPr>
        <w:ind w:firstLine="720"/>
        <w:jc w:val="both"/>
        <w:rPr>
          <w:sz w:val="20"/>
          <w:szCs w:val="20"/>
        </w:rPr>
      </w:pPr>
      <w:bookmarkStart w:id="56" w:name="sub_1355"/>
      <w:bookmarkEnd w:id="55"/>
      <w:r w:rsidRPr="00BF747F">
        <w:rPr>
          <w:sz w:val="20"/>
          <w:szCs w:val="20"/>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1"/>
      <w:bookmarkEnd w:id="56"/>
    </w:p>
    <w:p w:rsidR="00BF747F" w:rsidRPr="00BF747F" w:rsidRDefault="00BF747F" w:rsidP="00BF747F">
      <w:pPr>
        <w:ind w:firstLine="720"/>
        <w:jc w:val="both"/>
        <w:rPr>
          <w:sz w:val="20"/>
          <w:szCs w:val="20"/>
        </w:rPr>
      </w:pPr>
      <w:r w:rsidRPr="00BF747F">
        <w:rPr>
          <w:sz w:val="20"/>
          <w:szCs w:val="20"/>
        </w:rPr>
        <w:t xml:space="preserve">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Pr="00BF747F">
        <w:rPr>
          <w:sz w:val="20"/>
          <w:szCs w:val="20"/>
          <w:lang w:eastAsia="ar-SA"/>
        </w:rPr>
        <w:t>№ </w:t>
      </w:r>
      <w:r w:rsidRPr="00BF747F">
        <w:rPr>
          <w:sz w:val="20"/>
          <w:szCs w:val="20"/>
        </w:rPr>
        <w:t>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BF747F" w:rsidRPr="00BF747F" w:rsidRDefault="00BF747F" w:rsidP="00BF747F">
      <w:pPr>
        <w:rPr>
          <w:sz w:val="20"/>
          <w:szCs w:val="20"/>
        </w:rPr>
      </w:pPr>
    </w:p>
    <w:p w:rsidR="00A52ECC" w:rsidRPr="00A52ECC" w:rsidRDefault="00A52ECC" w:rsidP="00BF747F">
      <w:pPr>
        <w:rPr>
          <w:sz w:val="20"/>
          <w:szCs w:val="20"/>
        </w:rPr>
      </w:pPr>
    </w:p>
    <w:p w:rsidR="00A52ECC" w:rsidRDefault="00A52ECC" w:rsidP="003A1717">
      <w:pPr>
        <w:pStyle w:val="a3"/>
        <w:spacing w:line="240" w:lineRule="exact"/>
        <w:rPr>
          <w:sz w:val="20"/>
          <w:szCs w:val="20"/>
        </w:rPr>
      </w:pPr>
    </w:p>
    <w:p w:rsidR="003A1717" w:rsidRPr="00A52ECC" w:rsidRDefault="003A1717" w:rsidP="003A1717">
      <w:pPr>
        <w:pStyle w:val="a3"/>
        <w:spacing w:line="240" w:lineRule="exact"/>
        <w:rPr>
          <w:sz w:val="20"/>
          <w:szCs w:val="20"/>
        </w:rPr>
      </w:pPr>
      <w:r w:rsidRPr="00A52ECC">
        <w:rPr>
          <w:sz w:val="20"/>
          <w:szCs w:val="20"/>
        </w:rPr>
        <w:t>ВЕСТНИК ОРЛОВСКОГО СЕЛЬСОВЕТА</w:t>
      </w:r>
      <w:r w:rsidRPr="00A52ECC">
        <w:rPr>
          <w:sz w:val="20"/>
          <w:szCs w:val="20"/>
        </w:rPr>
        <w:tab/>
        <w:t xml:space="preserve">      Председатель</w:t>
      </w:r>
      <w:r w:rsidRPr="00A52ECC">
        <w:rPr>
          <w:sz w:val="20"/>
          <w:szCs w:val="20"/>
        </w:rPr>
        <w:tab/>
        <w:t xml:space="preserve">           Учредитель администрация</w:t>
      </w:r>
    </w:p>
    <w:p w:rsidR="003A1717" w:rsidRPr="00A52ECC" w:rsidRDefault="003A1717" w:rsidP="003A1717">
      <w:pPr>
        <w:tabs>
          <w:tab w:val="left" w:pos="6375"/>
        </w:tabs>
        <w:rPr>
          <w:sz w:val="20"/>
          <w:szCs w:val="20"/>
        </w:rPr>
      </w:pPr>
      <w:r w:rsidRPr="00A52ECC">
        <w:rPr>
          <w:sz w:val="20"/>
          <w:szCs w:val="20"/>
        </w:rPr>
        <w:t>Адрес: 632541, с. Орловское, ул. Центральная, д.30   редакционного совета          Орловского сельсовета</w:t>
      </w:r>
    </w:p>
    <w:p w:rsidR="00A01D97" w:rsidRPr="00DF0FFA" w:rsidRDefault="003A1717" w:rsidP="00DF0FFA">
      <w:pPr>
        <w:rPr>
          <w:sz w:val="20"/>
          <w:szCs w:val="20"/>
        </w:rPr>
      </w:pPr>
      <w:r w:rsidRPr="00A52ECC">
        <w:rPr>
          <w:sz w:val="20"/>
          <w:szCs w:val="20"/>
        </w:rPr>
        <w:t>Тел. 42-242</w:t>
      </w:r>
      <w:r w:rsidRPr="00A52ECC">
        <w:rPr>
          <w:sz w:val="20"/>
          <w:szCs w:val="20"/>
        </w:rPr>
        <w:tab/>
        <w:t xml:space="preserve">                                                               </w:t>
      </w:r>
      <w:r w:rsidR="00465831" w:rsidRPr="00A33595">
        <w:rPr>
          <w:sz w:val="20"/>
          <w:szCs w:val="20"/>
        </w:rPr>
        <w:t xml:space="preserve">Мярц </w:t>
      </w:r>
      <w:r w:rsidRPr="00A33595">
        <w:rPr>
          <w:sz w:val="20"/>
          <w:szCs w:val="20"/>
        </w:rPr>
        <w:t xml:space="preserve"> </w:t>
      </w:r>
      <w:r w:rsidR="00465831" w:rsidRPr="00A33595">
        <w:rPr>
          <w:sz w:val="20"/>
          <w:szCs w:val="20"/>
        </w:rPr>
        <w:t>А.С</w:t>
      </w:r>
      <w:r w:rsidRPr="00A33595">
        <w:rPr>
          <w:sz w:val="20"/>
          <w:szCs w:val="20"/>
        </w:rPr>
        <w:tab/>
        <w:t xml:space="preserve"> </w:t>
      </w:r>
      <w:r w:rsidR="00DF0FFA">
        <w:rPr>
          <w:sz w:val="20"/>
          <w:szCs w:val="20"/>
        </w:rPr>
        <w:t xml:space="preserve">                         Тираж </w:t>
      </w:r>
      <w:r w:rsidR="00C236F2">
        <w:rPr>
          <w:sz w:val="20"/>
          <w:szCs w:val="20"/>
        </w:rPr>
        <w:t>5</w:t>
      </w:r>
    </w:p>
    <w:sectPr w:rsidR="00A01D97" w:rsidRPr="00DF0FFA" w:rsidSect="00A3359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97" w:rsidRDefault="00151B97" w:rsidP="003F07CD">
      <w:r>
        <w:separator/>
      </w:r>
    </w:p>
  </w:endnote>
  <w:endnote w:type="continuationSeparator" w:id="0">
    <w:p w:rsidR="00151B97" w:rsidRDefault="00151B97" w:rsidP="003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97" w:rsidRDefault="00151B97" w:rsidP="003F07CD">
      <w:r>
        <w:separator/>
      </w:r>
    </w:p>
  </w:footnote>
  <w:footnote w:type="continuationSeparator" w:id="0">
    <w:p w:rsidR="00151B97" w:rsidRDefault="00151B97" w:rsidP="003F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cs="Times New Roman"/>
      </w:rPr>
    </w:sdtEndPr>
    <w:sdtContent>
      <w:p w:rsidR="003F07CD" w:rsidRPr="0005177F" w:rsidRDefault="003F07CD">
        <w:pPr>
          <w:pStyle w:val="ad"/>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BF747F">
          <w:rPr>
            <w:rFonts w:ascii="Times New Roman" w:hAnsi="Times New Roman" w:cs="Times New Roman"/>
            <w:noProof/>
            <w:sz w:val="20"/>
            <w:szCs w:val="20"/>
          </w:rPr>
          <w:t>2</w:t>
        </w:r>
        <w:r w:rsidRPr="0005177F">
          <w:rPr>
            <w:rFonts w:ascii="Times New Roman" w:hAnsi="Times New Roman" w:cs="Times New Roman"/>
            <w:sz w:val="20"/>
            <w:szCs w:val="20"/>
          </w:rPr>
          <w:fldChar w:fldCharType="end"/>
        </w:r>
      </w:p>
    </w:sdtContent>
  </w:sdt>
  <w:p w:rsidR="003F07CD" w:rsidRDefault="003F07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C6D47A5"/>
    <w:multiLevelType w:val="hybridMultilevel"/>
    <w:tmpl w:val="0A7A6E14"/>
    <w:lvl w:ilvl="0" w:tplc="31003A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531913"/>
    <w:multiLevelType w:val="hybridMultilevel"/>
    <w:tmpl w:val="A160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E1E15"/>
    <w:multiLevelType w:val="hybridMultilevel"/>
    <w:tmpl w:val="5C6C22FC"/>
    <w:lvl w:ilvl="0" w:tplc="6798A4B2">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223E9"/>
    <w:multiLevelType w:val="hybridMultilevel"/>
    <w:tmpl w:val="867CBBB2"/>
    <w:lvl w:ilvl="0" w:tplc="262489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22784"/>
    <w:multiLevelType w:val="multilevel"/>
    <w:tmpl w:val="5C860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E6761F"/>
    <w:multiLevelType w:val="multilevel"/>
    <w:tmpl w:val="662C419A"/>
    <w:lvl w:ilvl="0">
      <w:start w:val="1"/>
      <w:numFmt w:val="decimal"/>
      <w:lvlText w:val="%1."/>
      <w:lvlJc w:val="left"/>
      <w:pPr>
        <w:ind w:left="720" w:hanging="360"/>
      </w:pPr>
      <w:rPr>
        <w:rFonts w:hint="default"/>
        <w:b w:val="0"/>
        <w:i w:val="0"/>
        <w:sz w:val="28"/>
        <w:szCs w:val="28"/>
      </w:rPr>
    </w:lvl>
    <w:lvl w:ilvl="1">
      <w:start w:val="1"/>
      <w:numFmt w:val="decimal"/>
      <w:isLgl/>
      <w:lvlText w:val="%1.%2."/>
      <w:lvlJc w:val="left"/>
      <w:pPr>
        <w:ind w:left="1080" w:hanging="720"/>
      </w:pPr>
      <w:rPr>
        <w:rFonts w:hint="default"/>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6"/>
  </w:num>
  <w:num w:numId="7">
    <w:abstractNumId w:val="3"/>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54"/>
    <w:rsid w:val="00054F84"/>
    <w:rsid w:val="00110D5C"/>
    <w:rsid w:val="00151B97"/>
    <w:rsid w:val="00253A9C"/>
    <w:rsid w:val="0026733B"/>
    <w:rsid w:val="003006F3"/>
    <w:rsid w:val="00330525"/>
    <w:rsid w:val="0036454C"/>
    <w:rsid w:val="003A1717"/>
    <w:rsid w:val="003F07CD"/>
    <w:rsid w:val="00465831"/>
    <w:rsid w:val="004675DD"/>
    <w:rsid w:val="00480C61"/>
    <w:rsid w:val="004D0130"/>
    <w:rsid w:val="00545912"/>
    <w:rsid w:val="005A0B28"/>
    <w:rsid w:val="005C0F11"/>
    <w:rsid w:val="006402F5"/>
    <w:rsid w:val="006C2F01"/>
    <w:rsid w:val="008B1077"/>
    <w:rsid w:val="008B6424"/>
    <w:rsid w:val="008C4D05"/>
    <w:rsid w:val="008D2C74"/>
    <w:rsid w:val="008D7054"/>
    <w:rsid w:val="00910F2F"/>
    <w:rsid w:val="00923AB2"/>
    <w:rsid w:val="00951AB0"/>
    <w:rsid w:val="009B570F"/>
    <w:rsid w:val="009C166E"/>
    <w:rsid w:val="00A01D97"/>
    <w:rsid w:val="00A33595"/>
    <w:rsid w:val="00A35998"/>
    <w:rsid w:val="00A52ECC"/>
    <w:rsid w:val="00AE5521"/>
    <w:rsid w:val="00AF6D17"/>
    <w:rsid w:val="00B40CA1"/>
    <w:rsid w:val="00B560E9"/>
    <w:rsid w:val="00B725B9"/>
    <w:rsid w:val="00B749CE"/>
    <w:rsid w:val="00B95336"/>
    <w:rsid w:val="00BF747F"/>
    <w:rsid w:val="00BF7D8A"/>
    <w:rsid w:val="00C236F2"/>
    <w:rsid w:val="00C5227E"/>
    <w:rsid w:val="00CF4F1D"/>
    <w:rsid w:val="00D323DA"/>
    <w:rsid w:val="00DF0FFA"/>
    <w:rsid w:val="00E4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iPriority w:val="99"/>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uiPriority w:val="59"/>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uiPriority w:val="99"/>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paragraph" w:styleId="ad">
    <w:name w:val="header"/>
    <w:basedOn w:val="a"/>
    <w:link w:val="ae"/>
    <w:uiPriority w:val="99"/>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uiPriority w:val="59"/>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ac">
    <w:name w:val="Без интервала Знак"/>
    <w:link w:val="ab"/>
    <w:uiPriority w:val="1"/>
    <w:locked/>
    <w:rsid w:val="00545912"/>
    <w:rPr>
      <w:rFonts w:ascii="Calibri" w:eastAsia="Calibri" w:hAnsi="Calibri" w:cs="Times New Roman"/>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character" w:customStyle="1" w:styleId="12">
    <w:name w:val="Гиперссылка1"/>
    <w:basedOn w:val="a0"/>
    <w:rsid w:val="00910F2F"/>
  </w:style>
  <w:style w:type="paragraph" w:customStyle="1" w:styleId="Default">
    <w:name w:val="Default"/>
    <w:uiPriority w:val="99"/>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styleId="afa">
    <w:name w:val="Strong"/>
    <w:qFormat/>
    <w:rsid w:val="00A52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ADM_ORL</cp:lastModifiedBy>
  <cp:revision>50</cp:revision>
  <dcterms:created xsi:type="dcterms:W3CDTF">2022-03-18T05:02:00Z</dcterms:created>
  <dcterms:modified xsi:type="dcterms:W3CDTF">2022-06-24T06:57:00Z</dcterms:modified>
</cp:coreProperties>
</file>