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DB" w:rsidRPr="005F12C0" w:rsidRDefault="002C65DB" w:rsidP="00053D8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12C0" w:rsidRPr="005F12C0" w:rsidRDefault="001A556F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-685024</wp:posOffset>
            </wp:positionH>
            <wp:positionV relativeFrom="paragraph">
              <wp:posOffset>250402</wp:posOffset>
            </wp:positionV>
            <wp:extent cx="3714750" cy="9378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14750" cy="93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F12C0" w:rsidRPr="001A556F" w:rsidRDefault="001A556F" w:rsidP="001A55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556F">
        <w:rPr>
          <w:sz w:val="28"/>
          <w:szCs w:val="28"/>
        </w:rPr>
        <w:t xml:space="preserve"> </w:t>
      </w:r>
    </w:p>
    <w:p w:rsidR="001A556F" w:rsidRDefault="001A556F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556F" w:rsidRDefault="001A556F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556F" w:rsidRDefault="001A556F" w:rsidP="001A556F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6F4C0D" w:rsidRDefault="001B6C0A" w:rsidP="001B6C0A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Меры господдержки </w:t>
      </w:r>
      <w:r w:rsidR="006F4C0D">
        <w:rPr>
          <w:rFonts w:ascii="Times New Roman" w:hAnsi="Times New Roman" w:cs="Times New Roman"/>
          <w:b/>
          <w:sz w:val="28"/>
          <w:szCs w:val="28"/>
        </w:rPr>
        <w:t xml:space="preserve">бизнеса </w:t>
      </w:r>
    </w:p>
    <w:p w:rsidR="006F4C0D" w:rsidRDefault="006F4C0D" w:rsidP="006F4C0D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B6C0A">
        <w:rPr>
          <w:rFonts w:ascii="Times New Roman" w:hAnsi="Times New Roman" w:cs="Times New Roman"/>
          <w:b/>
          <w:sz w:val="28"/>
          <w:szCs w:val="28"/>
        </w:rPr>
        <w:t>права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контролируемых лиц </w:t>
      </w:r>
    </w:p>
    <w:p w:rsidR="001A556F" w:rsidRPr="001A556F" w:rsidRDefault="006F4C0D" w:rsidP="001A55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условиях моратория </w:t>
      </w:r>
      <w:r w:rsidRPr="001A556F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F7989" w:rsidRPr="001A556F" w:rsidRDefault="00036334" w:rsidP="003F7989">
      <w:pPr>
        <w:spacing w:after="0" w:line="25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F4C0D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целях информирования </w:t>
      </w:r>
      <w:r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</w:t>
      </w:r>
      <w:r w:rsidR="003F7989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заинтересованных лиц </w:t>
      </w:r>
      <w:r w:rsidR="003F7989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 w:rsidR="003F7989" w:rsidRPr="00053D80">
        <w:rPr>
          <w:rFonts w:ascii="Times New Roman" w:hAnsi="Times New Roman" w:cs="Times New Roman"/>
          <w:sz w:val="28"/>
          <w:szCs w:val="28"/>
        </w:rPr>
        <w:t xml:space="preserve">мерах </w:t>
      </w:r>
      <w:r w:rsidR="006F4C0D" w:rsidRPr="00053D80">
        <w:rPr>
          <w:rFonts w:ascii="Times New Roman" w:hAnsi="Times New Roman" w:cs="Times New Roman"/>
          <w:sz w:val="28"/>
          <w:szCs w:val="28"/>
        </w:rPr>
        <w:t xml:space="preserve">господдержки бизнеса и прав контролируемых лиц в условиях моратория </w:t>
      </w:r>
      <w:r w:rsidR="003F7989" w:rsidRPr="00053D80">
        <w:rPr>
          <w:rFonts w:ascii="Times New Roman" w:hAnsi="Times New Roman" w:cs="Times New Roman"/>
          <w:sz w:val="28"/>
          <w:szCs w:val="28"/>
        </w:rPr>
        <w:t>в 2023 году</w:t>
      </w:r>
      <w:r w:rsidR="003F7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Минэк</w:t>
      </w:r>
      <w:r w:rsidR="00D55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ономразвития России при участии 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="00D55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институционального развития кон</w:t>
      </w:r>
      <w:r w:rsidR="001B6C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трольной (надзорной) деятельности Фонда «ЦСР» подготовлена специальна</w:t>
      </w:r>
      <w:r w:rsidR="003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серия видеороликов:</w:t>
      </w:r>
    </w:p>
    <w:p w:rsidR="003F7989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4C0D">
        <w:rPr>
          <w:rFonts w:ascii="Times New Roman" w:hAnsi="Times New Roman" w:cs="Times New Roman"/>
          <w:sz w:val="28"/>
          <w:szCs w:val="28"/>
        </w:rPr>
        <w:t>1) </w:t>
      </w:r>
      <w:hyperlink r:id="rId6" w:history="1">
        <w:r w:rsidRPr="006F4C0D">
          <w:rPr>
            <w:rStyle w:val="a3"/>
            <w:rFonts w:ascii="Times New Roman" w:hAnsi="Times New Roman" w:cs="Times New Roman"/>
            <w:sz w:val="28"/>
            <w:szCs w:val="28"/>
          </w:rPr>
          <w:t>права предпринимателя при проведении проверок</w:t>
        </w:r>
      </w:hyperlink>
      <w:r w:rsidRPr="006F4C0D">
        <w:rPr>
          <w:rFonts w:ascii="Times New Roman" w:hAnsi="Times New Roman" w:cs="Times New Roman"/>
          <w:sz w:val="28"/>
          <w:szCs w:val="28"/>
        </w:rPr>
        <w:t>;</w:t>
      </w:r>
    </w:p>
    <w:p w:rsidR="00437DF0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C0D">
        <w:rPr>
          <w:rFonts w:ascii="Times New Roman" w:hAnsi="Times New Roman" w:cs="Times New Roman"/>
          <w:sz w:val="28"/>
          <w:szCs w:val="28"/>
        </w:rPr>
        <w:t>2</w:t>
      </w:r>
      <w:r w:rsidR="00437DF0" w:rsidRPr="006F4C0D">
        <w:rPr>
          <w:rFonts w:ascii="Times New Roman" w:hAnsi="Times New Roman" w:cs="Times New Roman"/>
          <w:sz w:val="28"/>
          <w:szCs w:val="28"/>
        </w:rPr>
        <w:t xml:space="preserve">) </w:t>
      </w:r>
      <w:hyperlink r:id="rId7" w:history="1">
        <w:r w:rsidR="00437DF0" w:rsidRPr="006F4C0D">
          <w:rPr>
            <w:rStyle w:val="a3"/>
            <w:rFonts w:ascii="Times New Roman" w:hAnsi="Times New Roman" w:cs="Times New Roman"/>
            <w:sz w:val="28"/>
            <w:szCs w:val="28"/>
          </w:rPr>
          <w:t>действия предпринимателя в случае получения предостережения</w:t>
        </w:r>
      </w:hyperlink>
      <w:r w:rsidR="00437DF0" w:rsidRPr="006F4C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7DF0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C0D">
        <w:rPr>
          <w:rFonts w:ascii="Times New Roman" w:hAnsi="Times New Roman" w:cs="Times New Roman"/>
          <w:sz w:val="28"/>
          <w:szCs w:val="28"/>
        </w:rPr>
        <w:t>3</w:t>
      </w:r>
      <w:r w:rsidR="00437DF0" w:rsidRPr="006F4C0D">
        <w:rPr>
          <w:rFonts w:ascii="Times New Roman" w:hAnsi="Times New Roman" w:cs="Times New Roman"/>
          <w:sz w:val="28"/>
          <w:szCs w:val="28"/>
        </w:rPr>
        <w:t xml:space="preserve">) </w:t>
      </w:r>
      <w:hyperlink r:id="rId8" w:history="1">
        <w:r w:rsidR="00437DF0" w:rsidRPr="006F4C0D">
          <w:rPr>
            <w:rStyle w:val="a3"/>
            <w:rFonts w:ascii="Times New Roman" w:hAnsi="Times New Roman" w:cs="Times New Roman"/>
            <w:sz w:val="28"/>
            <w:szCs w:val="28"/>
          </w:rPr>
          <w:t>меры поддержки бизнеса в 2022–2023 годах</w:t>
        </w:r>
      </w:hyperlink>
      <w:r w:rsidR="00437DF0" w:rsidRPr="006F4C0D">
        <w:rPr>
          <w:rFonts w:ascii="Times New Roman" w:hAnsi="Times New Roman" w:cs="Times New Roman"/>
          <w:sz w:val="28"/>
          <w:szCs w:val="28"/>
        </w:rPr>
        <w:t>.</w:t>
      </w:r>
    </w:p>
    <w:p w:rsidR="001977E0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9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0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52"/>
    <w:rsid w:val="00021CA3"/>
    <w:rsid w:val="00034BB9"/>
    <w:rsid w:val="00036334"/>
    <w:rsid w:val="00042731"/>
    <w:rsid w:val="00053D80"/>
    <w:rsid w:val="00096948"/>
    <w:rsid w:val="000D1D81"/>
    <w:rsid w:val="000E4236"/>
    <w:rsid w:val="00145D04"/>
    <w:rsid w:val="001977E0"/>
    <w:rsid w:val="001A556F"/>
    <w:rsid w:val="001B6C0A"/>
    <w:rsid w:val="00203652"/>
    <w:rsid w:val="002120DA"/>
    <w:rsid w:val="00262EC9"/>
    <w:rsid w:val="002C65DB"/>
    <w:rsid w:val="002D26F4"/>
    <w:rsid w:val="003354FE"/>
    <w:rsid w:val="00377453"/>
    <w:rsid w:val="003B5A9C"/>
    <w:rsid w:val="003F31D5"/>
    <w:rsid w:val="003F7989"/>
    <w:rsid w:val="00437DF0"/>
    <w:rsid w:val="00487AE4"/>
    <w:rsid w:val="005F12C0"/>
    <w:rsid w:val="006E15C8"/>
    <w:rsid w:val="006F2095"/>
    <w:rsid w:val="006F4C0D"/>
    <w:rsid w:val="0087426E"/>
    <w:rsid w:val="009A3767"/>
    <w:rsid w:val="00B3472B"/>
    <w:rsid w:val="00B76D30"/>
    <w:rsid w:val="00BB74EB"/>
    <w:rsid w:val="00D23BAF"/>
    <w:rsid w:val="00D55F7A"/>
    <w:rsid w:val="00E74134"/>
    <w:rsid w:val="00EF71AC"/>
    <w:rsid w:val="00F576EF"/>
    <w:rsid w:val="00F7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7670C-66F8-4867-8506-CF3712F7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Ki02tDr6BXnse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Ki02tDr6BXnse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Ki02tDr6BXnseQ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verki.net@economy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econom@oblad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Надирова Рамиля Расимовна</dc:creator>
  <cp:keywords/>
  <dc:description/>
  <cp:lastModifiedBy>ES_ADM</cp:lastModifiedBy>
  <cp:revision>12</cp:revision>
  <cp:lastPrinted>2023-05-29T09:35:00Z</cp:lastPrinted>
  <dcterms:created xsi:type="dcterms:W3CDTF">2022-06-14T08:12:00Z</dcterms:created>
  <dcterms:modified xsi:type="dcterms:W3CDTF">2023-06-02T05:51:00Z</dcterms:modified>
</cp:coreProperties>
</file>