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B71" w:rsidRPr="00DA692E" w:rsidRDefault="002A4B71" w:rsidP="002A4B71">
      <w:pPr>
        <w:jc w:val="right"/>
        <w:rPr>
          <w:rFonts w:ascii="Times New Roman" w:hAnsi="Times New Roman"/>
          <w:b/>
          <w:sz w:val="28"/>
          <w:szCs w:val="28"/>
        </w:rPr>
      </w:pPr>
      <w:r w:rsidRPr="00DA692E">
        <w:rPr>
          <w:rFonts w:ascii="Times New Roman" w:hAnsi="Times New Roman"/>
          <w:b/>
          <w:sz w:val="28"/>
          <w:szCs w:val="28"/>
        </w:rPr>
        <w:t>ПРОЕКТ</w:t>
      </w:r>
    </w:p>
    <w:p w:rsidR="002A4B71" w:rsidRPr="00821CE9" w:rsidRDefault="002A4B71" w:rsidP="002A4B71">
      <w:pPr>
        <w:jc w:val="right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>УТВЕРЖДЕНО</w:t>
      </w:r>
    </w:p>
    <w:p w:rsidR="002A4B71" w:rsidRPr="00821CE9" w:rsidRDefault="002A4B71" w:rsidP="002A4B7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  <w:r w:rsidRPr="00821CE9">
        <w:rPr>
          <w:rFonts w:ascii="Times New Roman" w:hAnsi="Times New Roman"/>
          <w:sz w:val="28"/>
          <w:szCs w:val="28"/>
        </w:rPr>
        <w:t xml:space="preserve"> </w:t>
      </w:r>
    </w:p>
    <w:p w:rsidR="002A4B71" w:rsidRPr="00821CE9" w:rsidRDefault="002A4B71" w:rsidP="002A4B7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Орловского сельсовета Убинского района</w:t>
      </w:r>
    </w:p>
    <w:p w:rsidR="002A4B71" w:rsidRPr="00821CE9" w:rsidRDefault="002A4B71" w:rsidP="002A4B71">
      <w:pPr>
        <w:jc w:val="right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2A4B71" w:rsidRPr="00821CE9" w:rsidRDefault="002A4B71" w:rsidP="002A4B71">
      <w:pPr>
        <w:jc w:val="right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>от _____________  № ______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4B71" w:rsidRDefault="00B5048A" w:rsidP="00B5048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АДМИНИСТРАТИВНЫЙ РЕГЛАМЕНТ </w:t>
      </w:r>
    </w:p>
    <w:p w:rsidR="00B5048A" w:rsidRDefault="002A4B71" w:rsidP="00B5048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 по предоставлению разрешения на отклонение от предельных параметров разрешенного строительства</w:t>
      </w:r>
    </w:p>
    <w:p w:rsidR="00B5048A" w:rsidRDefault="00B5048A" w:rsidP="00B504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0" w:name="Par50"/>
      <w:bookmarkEnd w:id="0"/>
      <w:r>
        <w:rPr>
          <w:rFonts w:ascii="Times New Roman" w:hAnsi="Times New Roman"/>
          <w:sz w:val="28"/>
          <w:szCs w:val="28"/>
        </w:rPr>
        <w:t>1. Общие положения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 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 (далее - административный регламент) разработан в соответствии с Градостроительным кодексом Российской федерации, Федеральным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473220" w:rsidRPr="00821CE9" w:rsidRDefault="00B5048A" w:rsidP="0047322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 Административный регламент устанавливает порядок и стандарт предоставления муниципальной услуги по предоставлению разрешения на отклонение от предельных параметров разрешенного строительства (далее - муниципальная услуга), в том числе в электронной форме с использованием федеральной государственной информационной системы «Единый портал </w:t>
      </w:r>
      <w:proofErr w:type="gramStart"/>
      <w:r>
        <w:rPr>
          <w:rFonts w:ascii="Times New Roman" w:hAnsi="Times New Roman"/>
          <w:sz w:val="28"/>
          <w:szCs w:val="28"/>
        </w:rPr>
        <w:t xml:space="preserve">государственных и муниципальных услуг (функций)» (далее - Единый портал государственных и муниципальных услуг) и информационно-коммуникационной сети Интернет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</w:t>
      </w:r>
      <w:r w:rsidR="00473220" w:rsidRPr="00821CE9">
        <w:rPr>
          <w:rFonts w:ascii="Times New Roman" w:hAnsi="Times New Roman"/>
          <w:sz w:val="28"/>
          <w:szCs w:val="28"/>
        </w:rPr>
        <w:t xml:space="preserve">порядок досудебного (внесудебного) обжалования заявителем решений и действий (бездействия) </w:t>
      </w:r>
      <w:r w:rsidR="00473220">
        <w:rPr>
          <w:rFonts w:ascii="Times New Roman" w:hAnsi="Times New Roman"/>
          <w:sz w:val="28"/>
          <w:szCs w:val="28"/>
        </w:rPr>
        <w:t>администрации Орловского сельсовета</w:t>
      </w:r>
      <w:proofErr w:type="gramEnd"/>
      <w:r w:rsidR="00473220">
        <w:rPr>
          <w:rFonts w:ascii="Times New Roman" w:hAnsi="Times New Roman"/>
          <w:sz w:val="28"/>
          <w:szCs w:val="28"/>
        </w:rPr>
        <w:t xml:space="preserve"> Убинского района Новосибирской области</w:t>
      </w:r>
      <w:r w:rsidR="00473220" w:rsidRPr="00821CE9">
        <w:rPr>
          <w:rFonts w:ascii="Times New Roman" w:hAnsi="Times New Roman"/>
          <w:sz w:val="28"/>
          <w:szCs w:val="28"/>
        </w:rPr>
        <w:t xml:space="preserve">, предоставляющего муниципальную услугу, должностного лица </w:t>
      </w:r>
      <w:r w:rsidR="00473220" w:rsidRPr="00702204">
        <w:rPr>
          <w:rFonts w:ascii="Times New Roman" w:hAnsi="Times New Roman"/>
          <w:sz w:val="28"/>
          <w:szCs w:val="28"/>
        </w:rPr>
        <w:t>органа, предоставляющего  муниципальную услугу, либо муниципального служащего.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Муниципальная услуга предоставляется физическим и юридическим лицам - правообладателям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 (далее - заявитель).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" w:name="Par56"/>
      <w:bookmarkEnd w:id="1"/>
      <w:r>
        <w:rPr>
          <w:rFonts w:ascii="Times New Roman" w:hAnsi="Times New Roman"/>
          <w:sz w:val="28"/>
          <w:szCs w:val="28"/>
        </w:rPr>
        <w:t>2. Стандарт предоставления муниципальной услуги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2.1. Наименование муниципальной услуги: предоставление разрешения на отклонение от предельных параметров разрешенного строительства (далее - разрешение на отклонение от предельных параметров).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 Муниц</w:t>
      </w:r>
      <w:r w:rsidR="00473220">
        <w:rPr>
          <w:rFonts w:ascii="Times New Roman" w:hAnsi="Times New Roman"/>
          <w:sz w:val="28"/>
          <w:szCs w:val="28"/>
        </w:rPr>
        <w:t>ипальная услуга предоставляется администрацией Орловского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473220" w:rsidRDefault="00B5048A" w:rsidP="0047322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Процедура предоставления муниципальной услуги осуществляется  </w:t>
      </w:r>
      <w:r w:rsidR="00473220">
        <w:rPr>
          <w:rFonts w:ascii="Times New Roman" w:hAnsi="Times New Roman"/>
          <w:sz w:val="28"/>
          <w:szCs w:val="28"/>
        </w:rPr>
        <w:t>администрацией Орловского сельсовета.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процедуре предоставления муниципальной услуги участвует комиссия по подготовке проекта правил землепользования и застройки </w:t>
      </w:r>
      <w:r w:rsidR="00473220">
        <w:rPr>
          <w:rFonts w:ascii="Times New Roman" w:hAnsi="Times New Roman"/>
          <w:sz w:val="28"/>
          <w:szCs w:val="28"/>
        </w:rPr>
        <w:t>Орловского сельсовета</w:t>
      </w:r>
      <w:r>
        <w:rPr>
          <w:rFonts w:ascii="Times New Roman" w:hAnsi="Times New Roman"/>
          <w:sz w:val="28"/>
          <w:szCs w:val="28"/>
        </w:rPr>
        <w:t xml:space="preserve"> (далее - комиссия).</w:t>
      </w:r>
    </w:p>
    <w:p w:rsidR="00473220" w:rsidRPr="00CD7525" w:rsidRDefault="00B5048A" w:rsidP="0047322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2.3. </w:t>
      </w:r>
      <w:proofErr w:type="gramStart"/>
      <w:r w:rsidR="00473220" w:rsidRPr="00821CE9">
        <w:rPr>
          <w:rFonts w:ascii="Times New Roman" w:hAnsi="Times New Roman"/>
          <w:sz w:val="28"/>
          <w:szCs w:val="28"/>
        </w:rPr>
        <w:t>Место нахождения</w:t>
      </w:r>
      <w:r w:rsidR="00473220">
        <w:rPr>
          <w:rFonts w:ascii="Times New Roman" w:hAnsi="Times New Roman"/>
          <w:sz w:val="28"/>
          <w:szCs w:val="28"/>
        </w:rPr>
        <w:t xml:space="preserve">: </w:t>
      </w:r>
      <w:r w:rsidR="00473220" w:rsidRPr="00CD7525">
        <w:rPr>
          <w:rFonts w:ascii="Times New Roman" w:hAnsi="Times New Roman"/>
          <w:sz w:val="28"/>
          <w:szCs w:val="28"/>
        </w:rPr>
        <w:t xml:space="preserve">632541, Новосибирская область, </w:t>
      </w:r>
      <w:proofErr w:type="spellStart"/>
      <w:r w:rsidR="00473220" w:rsidRPr="00CD7525">
        <w:rPr>
          <w:rFonts w:ascii="Times New Roman" w:hAnsi="Times New Roman"/>
          <w:sz w:val="28"/>
          <w:szCs w:val="28"/>
        </w:rPr>
        <w:t>Убинский</w:t>
      </w:r>
      <w:proofErr w:type="spellEnd"/>
      <w:r w:rsidR="00473220" w:rsidRPr="00CD7525">
        <w:rPr>
          <w:rFonts w:ascii="Times New Roman" w:hAnsi="Times New Roman"/>
          <w:sz w:val="28"/>
          <w:szCs w:val="28"/>
        </w:rPr>
        <w:t xml:space="preserve">  район, с. Орловское, ул. Центральная, 30 </w:t>
      </w:r>
      <w:r w:rsidR="00473220">
        <w:rPr>
          <w:rFonts w:ascii="Times New Roman" w:hAnsi="Times New Roman"/>
          <w:sz w:val="28"/>
          <w:szCs w:val="28"/>
        </w:rPr>
        <w:t>, рабочий телефон – 8-(383-66)-42-242</w:t>
      </w:r>
      <w:r w:rsidR="00896969">
        <w:rPr>
          <w:rFonts w:ascii="Times New Roman" w:hAnsi="Times New Roman"/>
          <w:sz w:val="28"/>
          <w:szCs w:val="28"/>
        </w:rPr>
        <w:t>.</w:t>
      </w:r>
      <w:proofErr w:type="gramEnd"/>
    </w:p>
    <w:p w:rsidR="00896969" w:rsidRPr="00821CE9" w:rsidRDefault="00B5048A" w:rsidP="008969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 работы: </w:t>
      </w:r>
    </w:p>
    <w:p w:rsidR="00896969" w:rsidRPr="00CD7525" w:rsidRDefault="00896969" w:rsidP="00896969">
      <w:pPr>
        <w:ind w:left="720" w:firstLine="720"/>
        <w:rPr>
          <w:rFonts w:ascii="Times New Roman" w:hAnsi="Times New Roman"/>
          <w:sz w:val="28"/>
          <w:szCs w:val="28"/>
        </w:rPr>
      </w:pPr>
      <w:r w:rsidRPr="00CD7525">
        <w:rPr>
          <w:rFonts w:ascii="Times New Roman" w:hAnsi="Times New Roman"/>
          <w:sz w:val="28"/>
          <w:szCs w:val="28"/>
        </w:rPr>
        <w:t>- понедельник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525">
        <w:rPr>
          <w:rFonts w:ascii="Times New Roman" w:hAnsi="Times New Roman"/>
          <w:sz w:val="28"/>
          <w:szCs w:val="28"/>
        </w:rPr>
        <w:t>пятница: с 9-00 до 13-00  с 14-00 до 17-00;</w:t>
      </w:r>
    </w:p>
    <w:p w:rsidR="00896969" w:rsidRPr="00CD7525" w:rsidRDefault="00896969" w:rsidP="008969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D7525">
        <w:rPr>
          <w:rFonts w:ascii="Times New Roman" w:hAnsi="Times New Roman"/>
          <w:sz w:val="28"/>
          <w:szCs w:val="28"/>
        </w:rPr>
        <w:t>- перерыв на обед: 13.00 – 14.00 часов;</w:t>
      </w:r>
    </w:p>
    <w:p w:rsidR="00896969" w:rsidRPr="00CD7525" w:rsidRDefault="00896969" w:rsidP="008969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D7525">
        <w:rPr>
          <w:rFonts w:ascii="Times New Roman" w:hAnsi="Times New Roman"/>
          <w:sz w:val="28"/>
          <w:szCs w:val="28"/>
        </w:rPr>
        <w:t>- выходные дни – суббота, воскресенье.</w:t>
      </w:r>
    </w:p>
    <w:p w:rsidR="00896969" w:rsidRPr="00821CE9" w:rsidRDefault="00896969" w:rsidP="008969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>Прием заявлений на предоставление муниципальной услуги осуществляется в кабинете</w:t>
      </w:r>
      <w:r>
        <w:rPr>
          <w:rFonts w:ascii="Times New Roman" w:hAnsi="Times New Roman"/>
          <w:sz w:val="28"/>
          <w:szCs w:val="28"/>
        </w:rPr>
        <w:t xml:space="preserve"> №2.</w:t>
      </w:r>
    </w:p>
    <w:p w:rsidR="00896969" w:rsidRPr="00821CE9" w:rsidRDefault="00896969" w:rsidP="008969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>График приема заявлений и документов:</w:t>
      </w:r>
    </w:p>
    <w:p w:rsidR="00896969" w:rsidRPr="00CD7525" w:rsidRDefault="00896969" w:rsidP="00896969">
      <w:pPr>
        <w:ind w:left="720" w:firstLine="720"/>
        <w:rPr>
          <w:rFonts w:ascii="Times New Roman" w:hAnsi="Times New Roman"/>
          <w:sz w:val="28"/>
          <w:szCs w:val="28"/>
        </w:rPr>
      </w:pPr>
      <w:r w:rsidRPr="00CD7525">
        <w:rPr>
          <w:rFonts w:ascii="Times New Roman" w:hAnsi="Times New Roman"/>
          <w:sz w:val="28"/>
          <w:szCs w:val="28"/>
        </w:rPr>
        <w:t>- понедельник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525">
        <w:rPr>
          <w:rFonts w:ascii="Times New Roman" w:hAnsi="Times New Roman"/>
          <w:sz w:val="28"/>
          <w:szCs w:val="28"/>
        </w:rPr>
        <w:t>пятница: с 9-00 до 13-00  с 14-00 до 17-00;</w:t>
      </w:r>
    </w:p>
    <w:p w:rsidR="00896969" w:rsidRPr="00CD7525" w:rsidRDefault="00896969" w:rsidP="008969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D7525">
        <w:rPr>
          <w:rFonts w:ascii="Times New Roman" w:hAnsi="Times New Roman"/>
          <w:sz w:val="28"/>
          <w:szCs w:val="28"/>
        </w:rPr>
        <w:t>- перерыв на обед: 13.00 – 14.00 часов</w:t>
      </w:r>
      <w:r>
        <w:rPr>
          <w:rFonts w:ascii="Times New Roman" w:hAnsi="Times New Roman"/>
          <w:sz w:val="28"/>
          <w:szCs w:val="28"/>
        </w:rPr>
        <w:t>.</w:t>
      </w:r>
    </w:p>
    <w:p w:rsidR="00896969" w:rsidRPr="00821CE9" w:rsidRDefault="00896969" w:rsidP="008969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BFF">
        <w:rPr>
          <w:rFonts w:ascii="Times New Roman" w:hAnsi="Times New Roman"/>
          <w:b/>
          <w:sz w:val="28"/>
          <w:szCs w:val="28"/>
          <w:lang w:val="en-US"/>
        </w:rPr>
        <w:t>moub</w:t>
      </w:r>
      <w:proofErr w:type="spellEnd"/>
      <w:r w:rsidRPr="005F0BFF">
        <w:rPr>
          <w:rFonts w:ascii="Times New Roman" w:hAnsi="Times New Roman"/>
          <w:b/>
          <w:sz w:val="28"/>
          <w:szCs w:val="28"/>
        </w:rPr>
        <w:t>_</w:t>
      </w:r>
      <w:proofErr w:type="spellStart"/>
      <w:r w:rsidRPr="005F0BFF">
        <w:rPr>
          <w:rFonts w:ascii="Times New Roman" w:hAnsi="Times New Roman"/>
          <w:b/>
          <w:sz w:val="28"/>
          <w:szCs w:val="28"/>
          <w:lang w:val="en-US"/>
        </w:rPr>
        <w:t>orel</w:t>
      </w:r>
      <w:proofErr w:type="spellEnd"/>
      <w:r w:rsidRPr="005F0BFF">
        <w:rPr>
          <w:rFonts w:ascii="Times New Roman" w:hAnsi="Times New Roman"/>
          <w:b/>
          <w:sz w:val="28"/>
          <w:szCs w:val="28"/>
        </w:rPr>
        <w:t>@</w:t>
      </w:r>
      <w:r w:rsidRPr="005F0BFF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5F0BFF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5F0BFF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896969" w:rsidRPr="006678A1" w:rsidRDefault="00896969" w:rsidP="008969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>Адрес официального сайта:</w:t>
      </w:r>
      <w:r w:rsidRPr="006678A1">
        <w:rPr>
          <w:b/>
          <w:sz w:val="28"/>
          <w:szCs w:val="28"/>
        </w:rPr>
        <w:t xml:space="preserve"> </w:t>
      </w:r>
      <w:proofErr w:type="spellStart"/>
      <w:r w:rsidRPr="006678A1">
        <w:rPr>
          <w:rFonts w:ascii="Times New Roman" w:hAnsi="Times New Roman"/>
          <w:b/>
          <w:sz w:val="28"/>
          <w:szCs w:val="28"/>
          <w:lang w:val="en-US"/>
        </w:rPr>
        <w:t>orlovskoye</w:t>
      </w:r>
      <w:proofErr w:type="spellEnd"/>
      <w:r w:rsidRPr="006678A1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6678A1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896969" w:rsidRPr="00821CE9" w:rsidRDefault="00896969" w:rsidP="008969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 xml:space="preserve">Сведения о месте нахождения, номерах справочных телефонов, адресах электронной почты </w:t>
      </w:r>
      <w:r>
        <w:rPr>
          <w:rFonts w:ascii="Times New Roman" w:hAnsi="Times New Roman"/>
          <w:sz w:val="28"/>
          <w:szCs w:val="28"/>
        </w:rPr>
        <w:t>администрации Орловского сельсовета</w:t>
      </w:r>
      <w:r w:rsidRPr="00821C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комиссии </w:t>
      </w:r>
      <w:r w:rsidRPr="00821CE9">
        <w:rPr>
          <w:rFonts w:ascii="Times New Roman" w:hAnsi="Times New Roman"/>
          <w:sz w:val="28"/>
          <w:szCs w:val="28"/>
        </w:rPr>
        <w:t>размещаются на информационном ст</w:t>
      </w:r>
      <w:r>
        <w:rPr>
          <w:rFonts w:ascii="Times New Roman" w:hAnsi="Times New Roman"/>
          <w:sz w:val="28"/>
          <w:szCs w:val="28"/>
        </w:rPr>
        <w:t>енде</w:t>
      </w:r>
      <w:r w:rsidRPr="00821CE9">
        <w:rPr>
          <w:rFonts w:ascii="Times New Roman" w:hAnsi="Times New Roman"/>
          <w:sz w:val="28"/>
          <w:szCs w:val="28"/>
        </w:rPr>
        <w:t xml:space="preserve">, официальном сайте </w:t>
      </w:r>
      <w:r>
        <w:rPr>
          <w:rFonts w:ascii="Times New Roman" w:hAnsi="Times New Roman"/>
          <w:sz w:val="28"/>
          <w:szCs w:val="28"/>
        </w:rPr>
        <w:t>Орловского сельсовета</w:t>
      </w:r>
      <w:r w:rsidRPr="00821CE9">
        <w:rPr>
          <w:rFonts w:ascii="Times New Roman" w:hAnsi="Times New Roman"/>
          <w:sz w:val="28"/>
          <w:szCs w:val="28"/>
        </w:rPr>
        <w:t xml:space="preserve"> и Едином портале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(www.gosuslugi.ru).</w:t>
      </w:r>
    </w:p>
    <w:p w:rsidR="00B5048A" w:rsidRDefault="00B5048A" w:rsidP="00896969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Адреса:</w:t>
      </w:r>
    </w:p>
    <w:p w:rsidR="00896969" w:rsidRPr="00821CE9" w:rsidRDefault="00896969" w:rsidP="008969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BFF">
        <w:rPr>
          <w:rFonts w:ascii="Times New Roman" w:hAnsi="Times New Roman"/>
          <w:b/>
          <w:sz w:val="28"/>
          <w:szCs w:val="28"/>
          <w:lang w:val="en-US"/>
        </w:rPr>
        <w:t>moub</w:t>
      </w:r>
      <w:proofErr w:type="spellEnd"/>
      <w:r w:rsidRPr="005F0BFF">
        <w:rPr>
          <w:rFonts w:ascii="Times New Roman" w:hAnsi="Times New Roman"/>
          <w:b/>
          <w:sz w:val="28"/>
          <w:szCs w:val="28"/>
        </w:rPr>
        <w:t>_</w:t>
      </w:r>
      <w:proofErr w:type="spellStart"/>
      <w:r w:rsidRPr="005F0BFF">
        <w:rPr>
          <w:rFonts w:ascii="Times New Roman" w:hAnsi="Times New Roman"/>
          <w:b/>
          <w:sz w:val="28"/>
          <w:szCs w:val="28"/>
          <w:lang w:val="en-US"/>
        </w:rPr>
        <w:t>orel</w:t>
      </w:r>
      <w:proofErr w:type="spellEnd"/>
      <w:r w:rsidRPr="005F0BFF">
        <w:rPr>
          <w:rFonts w:ascii="Times New Roman" w:hAnsi="Times New Roman"/>
          <w:b/>
          <w:sz w:val="28"/>
          <w:szCs w:val="28"/>
        </w:rPr>
        <w:t>@</w:t>
      </w:r>
      <w:r w:rsidRPr="005F0BFF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5F0BFF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5F0BFF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896969" w:rsidRPr="006678A1" w:rsidRDefault="00896969" w:rsidP="008969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>Адрес официального сайта:</w:t>
      </w:r>
      <w:r w:rsidRPr="006678A1">
        <w:rPr>
          <w:b/>
          <w:sz w:val="28"/>
          <w:szCs w:val="28"/>
        </w:rPr>
        <w:t xml:space="preserve"> </w:t>
      </w:r>
      <w:proofErr w:type="spellStart"/>
      <w:r w:rsidRPr="006678A1">
        <w:rPr>
          <w:rFonts w:ascii="Times New Roman" w:hAnsi="Times New Roman"/>
          <w:b/>
          <w:sz w:val="28"/>
          <w:szCs w:val="28"/>
          <w:lang w:val="en-US"/>
        </w:rPr>
        <w:t>orlovskoye</w:t>
      </w:r>
      <w:proofErr w:type="spellEnd"/>
      <w:r w:rsidRPr="006678A1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6678A1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896969" w:rsidRPr="00FA736D" w:rsidRDefault="00896969" w:rsidP="00896969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FA736D">
        <w:rPr>
          <w:rFonts w:ascii="Times New Roman" w:hAnsi="Times New Roman"/>
          <w:color w:val="000000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896969" w:rsidRPr="00FA736D" w:rsidRDefault="00896969" w:rsidP="00896969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FA736D">
        <w:rPr>
          <w:rFonts w:ascii="Times New Roman" w:hAnsi="Times New Roman"/>
          <w:color w:val="000000"/>
          <w:sz w:val="28"/>
          <w:szCs w:val="28"/>
        </w:rPr>
        <w:t xml:space="preserve">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 Убинского района»:632380, Новосибирская область, </w:t>
      </w:r>
      <w:proofErr w:type="spellStart"/>
      <w:r w:rsidRPr="00FA736D">
        <w:rPr>
          <w:rFonts w:ascii="Times New Roman" w:hAnsi="Times New Roman"/>
          <w:color w:val="000000"/>
          <w:sz w:val="28"/>
          <w:szCs w:val="28"/>
        </w:rPr>
        <w:t>Убинский</w:t>
      </w:r>
      <w:proofErr w:type="spellEnd"/>
      <w:r w:rsidRPr="00FA736D">
        <w:rPr>
          <w:rFonts w:ascii="Times New Roman" w:hAnsi="Times New Roman"/>
          <w:color w:val="000000"/>
          <w:sz w:val="28"/>
          <w:szCs w:val="28"/>
        </w:rPr>
        <w:t xml:space="preserve"> район, село Убинское, пл. им. 50-летия Октября, 4, телефон/факс (383-66) 22-990</w:t>
      </w:r>
    </w:p>
    <w:p w:rsidR="00896969" w:rsidRPr="00FA736D" w:rsidRDefault="00896969" w:rsidP="00896969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FA736D">
        <w:rPr>
          <w:rFonts w:ascii="Times New Roman" w:hAnsi="Times New Roman"/>
          <w:color w:val="000000"/>
          <w:sz w:val="28"/>
          <w:szCs w:val="28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896969" w:rsidRPr="00FA736D" w:rsidRDefault="00896969" w:rsidP="00896969">
      <w:pPr>
        <w:rPr>
          <w:rFonts w:ascii="Times New Roman" w:hAnsi="Times New Roman"/>
          <w:color w:val="000000"/>
          <w:sz w:val="28"/>
          <w:szCs w:val="28"/>
        </w:rPr>
      </w:pPr>
      <w:r w:rsidRPr="00FA736D">
        <w:rPr>
          <w:rFonts w:ascii="Times New Roman" w:hAnsi="Times New Roman"/>
          <w:color w:val="000000"/>
          <w:sz w:val="28"/>
          <w:szCs w:val="28"/>
        </w:rPr>
        <w:t>Понедельник</w:t>
      </w:r>
      <w:r>
        <w:rPr>
          <w:rFonts w:ascii="Times New Roman" w:hAnsi="Times New Roman"/>
          <w:color w:val="000000"/>
          <w:sz w:val="28"/>
          <w:szCs w:val="28"/>
        </w:rPr>
        <w:t xml:space="preserve"> – пятница </w:t>
      </w:r>
      <w:r w:rsidRPr="00FA736D">
        <w:rPr>
          <w:rFonts w:ascii="Times New Roman" w:hAnsi="Times New Roman"/>
          <w:color w:val="000000"/>
          <w:sz w:val="28"/>
          <w:szCs w:val="28"/>
        </w:rPr>
        <w:tab/>
        <w:t>9.00 –18.00;</w:t>
      </w:r>
    </w:p>
    <w:p w:rsidR="00896969" w:rsidRDefault="00896969" w:rsidP="00896969">
      <w:pPr>
        <w:rPr>
          <w:color w:val="000000"/>
          <w:sz w:val="28"/>
          <w:szCs w:val="28"/>
        </w:rPr>
      </w:pPr>
      <w:r w:rsidRPr="00FA736D">
        <w:rPr>
          <w:rFonts w:ascii="Times New Roman" w:hAnsi="Times New Roman"/>
          <w:color w:val="000000"/>
          <w:sz w:val="28"/>
          <w:szCs w:val="28"/>
        </w:rPr>
        <w:t>суббота</w:t>
      </w:r>
      <w:r w:rsidRPr="00FA736D">
        <w:rPr>
          <w:rFonts w:ascii="Times New Roman" w:hAnsi="Times New Roman"/>
          <w:color w:val="000000"/>
          <w:sz w:val="28"/>
          <w:szCs w:val="28"/>
        </w:rPr>
        <w:tab/>
      </w:r>
      <w:r w:rsidRPr="00FA736D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FA736D">
        <w:rPr>
          <w:rFonts w:ascii="Times New Roman" w:hAnsi="Times New Roman"/>
          <w:color w:val="000000"/>
          <w:sz w:val="28"/>
          <w:szCs w:val="28"/>
        </w:rPr>
        <w:t>9.00 – 14.00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FA736D">
        <w:rPr>
          <w:color w:val="000000"/>
          <w:sz w:val="28"/>
          <w:szCs w:val="28"/>
        </w:rPr>
        <w:t xml:space="preserve"> </w:t>
      </w:r>
    </w:p>
    <w:p w:rsidR="00896969" w:rsidRPr="00FA736D" w:rsidRDefault="00896969" w:rsidP="00896969">
      <w:pPr>
        <w:rPr>
          <w:rFonts w:ascii="Times New Roman" w:hAnsi="Times New Roman"/>
          <w:sz w:val="28"/>
          <w:szCs w:val="28"/>
        </w:rPr>
      </w:pPr>
      <w:r w:rsidRPr="00FA736D">
        <w:rPr>
          <w:rFonts w:ascii="Times New Roman" w:hAnsi="Times New Roman"/>
          <w:color w:val="000000"/>
          <w:sz w:val="28"/>
          <w:szCs w:val="28"/>
        </w:rPr>
        <w:lastRenderedPageBreak/>
        <w:t xml:space="preserve">Операторы МФЦ осуществляют прием, регистрацию, обработку заявлений и документов, необходимых для предоставления муниципальной услуги, и передачу </w:t>
      </w:r>
      <w:r w:rsidRPr="00FA73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96969" w:rsidRDefault="00896969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 Предоставление муниципальной услуги осуществляется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Гражданским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Земельным </w:t>
      </w:r>
      <w:hyperlink r:id="rId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Градостроительным </w:t>
      </w:r>
      <w:hyperlink r:id="rId9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</w:t>
      </w:r>
      <w:hyperlink r:id="rId1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</w:t>
      </w:r>
      <w:hyperlink r:id="rId11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22.07.2008 № 123-ФЗ «Технический регламент о требованиях пожарной безопасности»;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</w:t>
      </w:r>
      <w:hyperlink r:id="rId12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30.12.2009 № 384-ФЗ «Технический регламент о безопасности зданий и сооружений»;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</w:t>
      </w:r>
      <w:hyperlink r:id="rId13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27.07.2006 № 152-ФЗ «О персональных данных»;</w:t>
      </w:r>
    </w:p>
    <w:p w:rsidR="00B5048A" w:rsidRDefault="00BE6088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hyperlink r:id="rId14" w:history="1">
        <w:r w:rsidR="00B504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B5048A">
        <w:rPr>
          <w:rFonts w:ascii="Times New Roman" w:hAnsi="Times New Roman"/>
          <w:sz w:val="28"/>
          <w:szCs w:val="28"/>
        </w:rPr>
        <w:t xml:space="preserve"> Правительства Российской Федерации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B5048A" w:rsidRDefault="00BE6088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hyperlink r:id="rId15" w:history="1">
        <w:r w:rsidR="00B504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B5048A">
        <w:rPr>
          <w:rFonts w:ascii="Times New Roman" w:hAnsi="Times New Roman"/>
          <w:sz w:val="28"/>
          <w:szCs w:val="28"/>
        </w:rPr>
        <w:t xml:space="preserve"> Правительства Российской Федерации от 08.09.2010 № 697 «О единой системе межведомственного электронного взаимодействия»;</w:t>
      </w:r>
    </w:p>
    <w:p w:rsidR="00B5048A" w:rsidRDefault="00BE6088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hyperlink r:id="rId16" w:history="1">
        <w:r w:rsidR="00B504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B5048A">
        <w:rPr>
          <w:rFonts w:ascii="Times New Roman" w:hAnsi="Times New Roman"/>
          <w:sz w:val="28"/>
          <w:szCs w:val="28"/>
        </w:rPr>
        <w:t xml:space="preserve"> Главного государственного санитарного врача Российской Федерации от 25.09.2007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объектов»;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 42.13330.2011. Свод правил. Градостроительство. Планировка и застройка городских и сельских поселений. Актуализированная редакция СНиП 2.07.01-89*, </w:t>
      </w:r>
      <w:proofErr w:type="gramStart"/>
      <w:r>
        <w:rPr>
          <w:rFonts w:ascii="Times New Roman" w:hAnsi="Times New Roman"/>
          <w:sz w:val="28"/>
          <w:szCs w:val="28"/>
        </w:rPr>
        <w:t>утвержденных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Российской Федерации от 28.12.2010 № 820;</w:t>
      </w:r>
    </w:p>
    <w:p w:rsidR="00B5048A" w:rsidRDefault="00BE6088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hyperlink r:id="rId17" w:history="1">
        <w:proofErr w:type="gramStart"/>
        <w:r w:rsidR="00B504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распоряжением</w:t>
        </w:r>
      </w:hyperlink>
      <w:r w:rsidR="00B5048A">
        <w:rPr>
          <w:rFonts w:ascii="Times New Roman" w:hAnsi="Times New Roman"/>
          <w:sz w:val="28"/>
          <w:szCs w:val="28"/>
        </w:rPr>
        <w:t xml:space="preserve"> Правительства Новосибирской области от 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услуг»;</w:t>
      </w:r>
      <w:proofErr w:type="gramEnd"/>
    </w:p>
    <w:p w:rsidR="00B5048A" w:rsidRPr="00505A2E" w:rsidRDefault="00505A2E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505A2E">
        <w:rPr>
          <w:rFonts w:ascii="Times New Roman" w:hAnsi="Times New Roman"/>
          <w:sz w:val="28"/>
          <w:szCs w:val="28"/>
        </w:rPr>
        <w:t xml:space="preserve">Уставом Орловского сельсовета Убинского района Новосибирской </w:t>
      </w:r>
      <w:r w:rsidRPr="00505A2E">
        <w:rPr>
          <w:rFonts w:ascii="Times New Roman" w:hAnsi="Times New Roman"/>
          <w:sz w:val="28"/>
          <w:szCs w:val="28"/>
        </w:rPr>
        <w:lastRenderedPageBreak/>
        <w:t>области.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 Результатом предоставления муниципальной услуги является выдача копии </w:t>
      </w:r>
      <w:r w:rsidR="00181D40">
        <w:rPr>
          <w:rFonts w:ascii="Times New Roman" w:hAnsi="Times New Roman"/>
          <w:sz w:val="28"/>
          <w:szCs w:val="28"/>
        </w:rPr>
        <w:t>постановления администрации Орловского сельсовета</w:t>
      </w:r>
      <w:r>
        <w:rPr>
          <w:rFonts w:ascii="Times New Roman" w:hAnsi="Times New Roman"/>
          <w:sz w:val="28"/>
          <w:szCs w:val="28"/>
        </w:rPr>
        <w:t xml:space="preserve"> о предоставлении разрешения на отклонение от предельных параметров.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предоставлении муниципальной услуги отказывается по основаниям, указанным в </w:t>
      </w:r>
      <w:hyperlink r:id="rId18" w:anchor="Par15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подпункте 2.13</w:t>
        </w:r>
      </w:hyperlink>
      <w:r>
        <w:rPr>
          <w:rFonts w:ascii="Times New Roman" w:hAnsi="Times New Roman"/>
          <w:sz w:val="28"/>
          <w:szCs w:val="28"/>
        </w:rPr>
        <w:t>. Отказ в предоставлении муниципальной услуги оформляется </w:t>
      </w:r>
      <w:r w:rsidR="00181D40">
        <w:rPr>
          <w:rFonts w:ascii="Times New Roman" w:hAnsi="Times New Roman"/>
          <w:sz w:val="28"/>
          <w:szCs w:val="28"/>
        </w:rPr>
        <w:t>постановлением Орловского сельсовета</w:t>
      </w:r>
      <w:r>
        <w:rPr>
          <w:rFonts w:ascii="Times New Roman" w:hAnsi="Times New Roman"/>
          <w:sz w:val="28"/>
          <w:szCs w:val="28"/>
        </w:rPr>
        <w:t xml:space="preserve"> об отказе в предоставлении разрешения на отклонение от предельных параметров.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 Максимальный срок предоставления муниципальной услуги - не более 49 дней со дня поступления заявления в комиссию.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 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 Регистрация заявления и документов на предоставление муниципальной услуги осуществляется в течение одного дня.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направлении заявителем заявления в форме электронного документа, поступившего при обращении заявителя через Единый портал государственных и муниципальных услуг, специалист, ответственный за прием и оформление документов, направляет уведомление заявителю в форме электронного сообщения, подтверждающее получение и регистрацию заявления.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 Документы для предоставления муниципальной услуги в письменной форме могут быть поданы: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бумажном носителе лично в комиссию или почтовым отправлением по месту нахождения комиссии;</w:t>
      </w:r>
    </w:p>
    <w:p w:rsidR="00181D40" w:rsidRPr="00821CE9" w:rsidRDefault="00B5048A" w:rsidP="00181D4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электронной форме через Единый портал государственных и муниципальных услуг</w:t>
      </w:r>
      <w:r w:rsidR="00181D40">
        <w:rPr>
          <w:rFonts w:ascii="Times New Roman" w:hAnsi="Times New Roman"/>
          <w:sz w:val="28"/>
          <w:szCs w:val="28"/>
        </w:rPr>
        <w:t>, через МФЦ.</w:t>
      </w:r>
    </w:p>
    <w:p w:rsidR="00181D40" w:rsidRPr="00821CE9" w:rsidRDefault="00181D40" w:rsidP="00181D4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/>
          <w:sz w:val="28"/>
          <w:szCs w:val="28"/>
        </w:rPr>
        <w:t xml:space="preserve">          </w:t>
      </w:r>
      <w:r w:rsidRPr="00821CE9">
        <w:rPr>
          <w:rFonts w:ascii="Times New Roman" w:hAnsi="Times New Roman"/>
          <w:sz w:val="28"/>
          <w:szCs w:val="28"/>
        </w:rPr>
        <w:t>При представлении документов через Единый портал государственных и муниципальных услуг документы, необходимые для предоставления муниципальной услуги в соответствии с законодательными или иными нормативными правовыми актами, которые должен представить заявитель, представляются в виде (в форме) электронных документов, подписанных электронной подписью.</w:t>
      </w:r>
    </w:p>
    <w:p w:rsidR="00181D40" w:rsidRPr="003A3266" w:rsidRDefault="00181D40" w:rsidP="00181D40">
      <w:pPr>
        <w:adjustRightInd w:val="0"/>
        <w:outlineLvl w:val="2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>Получение муниципальной услуги возможно с использованием универсальной электронной карты.</w:t>
      </w:r>
      <w:r w:rsidRPr="003A3266">
        <w:rPr>
          <w:sz w:val="28"/>
          <w:szCs w:val="28"/>
        </w:rPr>
        <w:t xml:space="preserve"> </w:t>
      </w:r>
      <w:r w:rsidRPr="003A3266">
        <w:rPr>
          <w:rFonts w:ascii="Times New Roman" w:hAnsi="Times New Roman"/>
          <w:sz w:val="28"/>
          <w:szCs w:val="28"/>
        </w:rPr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3A3266">
        <w:rPr>
          <w:rFonts w:ascii="Times New Roman" w:hAnsi="Times New Roman"/>
          <w:sz w:val="28"/>
          <w:szCs w:val="28"/>
        </w:rPr>
        <w:t>заявителем</w:t>
      </w:r>
      <w:proofErr w:type="gramEnd"/>
      <w:r w:rsidRPr="003A3266">
        <w:rPr>
          <w:rFonts w:ascii="Times New Roman" w:hAnsi="Times New Roman"/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3A32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Pr="003A3266">
        <w:rPr>
          <w:rFonts w:ascii="Times New Roman" w:hAnsi="Times New Roman"/>
          <w:sz w:val="28"/>
          <w:szCs w:val="28"/>
        </w:rPr>
        <w:t xml:space="preserve">Зарегистрированный пакет оригиналов документов передается в </w:t>
      </w:r>
      <w:r w:rsidRPr="003A3266">
        <w:rPr>
          <w:rFonts w:ascii="Times New Roman" w:hAnsi="Times New Roman"/>
          <w:sz w:val="28"/>
          <w:szCs w:val="28"/>
        </w:rPr>
        <w:lastRenderedPageBreak/>
        <w:t>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181D40" w:rsidRPr="003A3266" w:rsidRDefault="00181D40" w:rsidP="00181D40">
      <w:pPr>
        <w:adjustRightInd w:val="0"/>
        <w:outlineLvl w:val="2"/>
        <w:rPr>
          <w:rFonts w:ascii="Times New Roman" w:hAnsi="Times New Roman"/>
          <w:sz w:val="28"/>
          <w:szCs w:val="28"/>
        </w:rPr>
      </w:pPr>
      <w:r w:rsidRPr="003A3266">
        <w:rPr>
          <w:rFonts w:ascii="Times New Roman" w:hAnsi="Times New Roman"/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3A3266">
        <w:rPr>
          <w:rFonts w:ascii="Times New Roman" w:hAnsi="Times New Roman"/>
          <w:sz w:val="28"/>
          <w:szCs w:val="28"/>
        </w:rPr>
        <w:t>скан-копии</w:t>
      </w:r>
      <w:proofErr w:type="gramEnd"/>
      <w:r w:rsidRPr="003A3266">
        <w:rPr>
          <w:rFonts w:ascii="Times New Roman" w:hAnsi="Times New Roman"/>
          <w:sz w:val="28"/>
          <w:szCs w:val="28"/>
        </w:rPr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181D40" w:rsidRPr="003A3266" w:rsidRDefault="00181D40" w:rsidP="00181D4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A3266">
        <w:rPr>
          <w:rFonts w:ascii="Times New Roman" w:hAnsi="Times New Roman"/>
          <w:sz w:val="28"/>
          <w:szCs w:val="28"/>
        </w:rPr>
        <w:t xml:space="preserve"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 </w:t>
      </w:r>
      <w:proofErr w:type="gramStart"/>
      <w:r w:rsidRPr="003A3266">
        <w:rPr>
          <w:rFonts w:ascii="Times New Roman" w:hAnsi="Times New Roman"/>
          <w:color w:val="000000"/>
          <w:sz w:val="28"/>
          <w:szCs w:val="28"/>
        </w:rPr>
        <w:t xml:space="preserve">Операторы МФЦ осуществляют прием, регистрацию, обработку заявлений и документов (предоставляются непосредственно оператору МФЦ в бумажной виде), необходимых для предоставления муниципальной услуги, и передачу </w:t>
      </w:r>
      <w:r w:rsidRPr="003A32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 Документы для предоставления муниципальной услуги.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3" w:name="Par131"/>
      <w:bookmarkEnd w:id="3"/>
      <w:r>
        <w:rPr>
          <w:rFonts w:ascii="Times New Roman" w:hAnsi="Times New Roman"/>
          <w:sz w:val="28"/>
          <w:szCs w:val="28"/>
        </w:rPr>
        <w:t>2.10.1. Заявитель представляет в комиссию следующие документы:</w:t>
      </w:r>
    </w:p>
    <w:p w:rsidR="00B5048A" w:rsidRDefault="00BE6088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hyperlink r:id="rId19" w:anchor="Par358" w:history="1">
        <w:r w:rsidR="00B504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заявление</w:t>
        </w:r>
      </w:hyperlink>
      <w:r w:rsidR="00B5048A">
        <w:rPr>
          <w:rFonts w:ascii="Times New Roman" w:hAnsi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заявление) по образцу (приложение 1) с обоснованием заявленных требований, предусмотренных </w:t>
      </w:r>
      <w:hyperlink r:id="rId20" w:history="1">
        <w:r w:rsidR="00B504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 40</w:t>
        </w:r>
      </w:hyperlink>
      <w:r w:rsidR="00B5048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вправе представить по собственной инициативе следующие документы: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4" w:name="Par133"/>
      <w:bookmarkEnd w:id="4"/>
      <w:proofErr w:type="gramStart"/>
      <w:r>
        <w:rPr>
          <w:rFonts w:ascii="Times New Roman" w:hAnsi="Times New Roman"/>
          <w:sz w:val="28"/>
          <w:szCs w:val="28"/>
        </w:rPr>
        <w:t xml:space="preserve">схему планировочной организации земельного участка с указанием места отклонения по отступу от границ земельного участка, выполненную на цветной копии </w:t>
      </w:r>
      <w:proofErr w:type="spellStart"/>
      <w:r>
        <w:rPr>
          <w:rFonts w:ascii="Times New Roman" w:hAnsi="Times New Roman"/>
          <w:sz w:val="28"/>
          <w:szCs w:val="28"/>
        </w:rPr>
        <w:t>топоосновы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проектирования, подготовленной на основании топографо-геодезической изученности участка (объекта), инженерных изысканий земельного участка с прилегающей территорией в размере, необходимом для определения охранной зоны до существующих инженерных коммуникаций, равной 30 м и равной размеру санитарно-защитной зоны (если объект имеет санитарно-защитную зону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не укладывается в границах земельного участка, подлежащего застройке);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5" w:name="Par134"/>
      <w:bookmarkEnd w:id="5"/>
      <w:r>
        <w:rPr>
          <w:rFonts w:ascii="Times New Roman" w:hAnsi="Times New Roman"/>
          <w:sz w:val="28"/>
          <w:szCs w:val="28"/>
        </w:rPr>
        <w:t>согласие собственника (</w:t>
      </w:r>
      <w:proofErr w:type="spellStart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>) объекта недвижимого имущества;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о соответствии техническим регламентам.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2.10.2. В рамках межведомственного информационного взаимодействия, </w:t>
      </w:r>
      <w:r>
        <w:rPr>
          <w:rFonts w:ascii="Times New Roman" w:hAnsi="Times New Roman"/>
          <w:sz w:val="28"/>
          <w:szCs w:val="28"/>
        </w:rPr>
        <w:lastRenderedPageBreak/>
        <w:t xml:space="preserve">осуществляемого в порядке и сроки, установленные законодательством и муниципальными правовыми актами </w:t>
      </w:r>
      <w:r w:rsidR="00CD676A">
        <w:rPr>
          <w:rFonts w:ascii="Times New Roman" w:hAnsi="Times New Roman"/>
          <w:sz w:val="28"/>
          <w:szCs w:val="28"/>
        </w:rPr>
        <w:t>Орловского сельсовета</w:t>
      </w:r>
      <w:r>
        <w:rPr>
          <w:rFonts w:ascii="Times New Roman" w:hAnsi="Times New Roman"/>
          <w:sz w:val="28"/>
          <w:szCs w:val="28"/>
        </w:rPr>
        <w:t>, в Федеральной службе государственной регистрации, кадастра и картографии запрашиваются: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из Единого государственного реестра прав на недвижимое имущество и сделок с ним о правах на земельный участок, принадлежащий заявителю;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выписка из Единого государственного реестра прав на недвижимое имущество о правообладателях земельных участков, имеющих общие границы с земельным участком, применительно к которому запрашивается данное разрешение,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правообладателях помещений, являющихся частью объекта капитального строительства, применительно к которому запрашивается данное разрешение;</w:t>
      </w:r>
      <w:proofErr w:type="gramEnd"/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кадастрового паспорта земельного участка (кадастровый план земельного участка).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вправе представить документы, указанные в данном подпункте, по собственной инициативе.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2.10.3. </w:t>
      </w:r>
      <w:proofErr w:type="gramStart"/>
      <w:r>
        <w:rPr>
          <w:rFonts w:ascii="Times New Roman" w:hAnsi="Times New Roman"/>
          <w:sz w:val="28"/>
          <w:szCs w:val="28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>
        <w:rPr>
          <w:rFonts w:ascii="Times New Roman" w:hAnsi="Times New Roman"/>
          <w:sz w:val="28"/>
          <w:szCs w:val="28"/>
        </w:rPr>
        <w:t xml:space="preserve"> Документы, подтверждающие получение согласия, могут быть </w:t>
      </w:r>
      <w:proofErr w:type="gramStart"/>
      <w:r>
        <w:rPr>
          <w:rFonts w:ascii="Times New Roman" w:hAnsi="Times New Roman"/>
          <w:sz w:val="28"/>
          <w:szCs w:val="28"/>
        </w:rPr>
        <w:t>представлены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в форме электронного документа.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Действие данного пункта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 Все документы подаются на русском языке либо должны иметь заверенный в установленном законом порядке перевод на русский язык.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 Основания для отказа в приеме заявления и документов отсутствуют.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6" w:name="Par150"/>
      <w:bookmarkEnd w:id="6"/>
      <w:r>
        <w:rPr>
          <w:rFonts w:ascii="Times New Roman" w:hAnsi="Times New Roman"/>
          <w:sz w:val="28"/>
          <w:szCs w:val="28"/>
        </w:rPr>
        <w:t>2.13. Заявителю отказывается в предоставлении муниципальной услуги, если: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является правообладателем земельного участка;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земельного участка не является меньшим установленного градостроительным регламентом минимального размера земельного участка территориальной зоны;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конфигурация, инженерно-геологические или иные характеристики </w:t>
      </w:r>
      <w:r>
        <w:rPr>
          <w:rFonts w:ascii="Times New Roman" w:hAnsi="Times New Roman"/>
          <w:sz w:val="28"/>
          <w:szCs w:val="28"/>
        </w:rPr>
        <w:lastRenderedPageBreak/>
        <w:t>земельных участков не являются неблагоприятными для застройки;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письменно отказывается от получения разрешения на отклонение от предельных параметров разрешенного строительства.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 Основания для приостановления предоставления муниципальной услуги отсутствуют.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 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устной форме лично в часы приема или по телефону в соответствии с графиком работы  </w:t>
      </w:r>
      <w:r w:rsidR="00CD676A">
        <w:rPr>
          <w:rFonts w:ascii="Times New Roman" w:hAnsi="Times New Roman"/>
          <w:sz w:val="28"/>
          <w:szCs w:val="28"/>
        </w:rPr>
        <w:t>администрации Орловского сельсовета</w:t>
      </w:r>
      <w:r>
        <w:rPr>
          <w:rFonts w:ascii="Times New Roman" w:hAnsi="Times New Roman"/>
          <w:sz w:val="28"/>
          <w:szCs w:val="28"/>
        </w:rPr>
        <w:t>;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письменной форме лично, почтовым отправлением;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 электронной форме в адрес __________________________________________________________________ </w:t>
      </w:r>
      <w:r w:rsidR="00CD676A">
        <w:rPr>
          <w:rFonts w:ascii="Times New Roman" w:hAnsi="Times New Roman"/>
          <w:sz w:val="28"/>
          <w:szCs w:val="28"/>
        </w:rPr>
        <w:t>администрации Орловского сельсовета</w:t>
      </w:r>
      <w:r>
        <w:rPr>
          <w:rFonts w:ascii="Times New Roman" w:hAnsi="Times New Roman"/>
          <w:sz w:val="28"/>
          <w:szCs w:val="28"/>
        </w:rPr>
        <w:t>, в том числе через Единый портал государственных и муниципальных услуг.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специалист </w:t>
      </w:r>
      <w:r w:rsidR="00CD676A">
        <w:rPr>
          <w:rFonts w:ascii="Times New Roman" w:hAnsi="Times New Roman"/>
          <w:sz w:val="28"/>
          <w:szCs w:val="28"/>
        </w:rPr>
        <w:t>администрации Орловского сельсовета</w:t>
      </w:r>
      <w:r>
        <w:rPr>
          <w:rFonts w:ascii="Times New Roman" w:hAnsi="Times New Roman"/>
          <w:sz w:val="28"/>
          <w:szCs w:val="28"/>
        </w:rPr>
        <w:t xml:space="preserve"> осуществляет устное информирование (лично или по телефону) обратившегося за информацией заявителя.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устном обращении заявителя лично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на телефонный звонок должен содержать информацию о фамилии, имени, отчестве и должности специалиста </w:t>
      </w:r>
      <w:r w:rsidR="00CD676A">
        <w:rPr>
          <w:rFonts w:ascii="Times New Roman" w:hAnsi="Times New Roman"/>
          <w:sz w:val="28"/>
          <w:szCs w:val="28"/>
        </w:rPr>
        <w:t>администрации Орловского сельсовета</w:t>
      </w:r>
      <w:r>
        <w:rPr>
          <w:rFonts w:ascii="Times New Roman" w:hAnsi="Times New Roman"/>
          <w:sz w:val="28"/>
          <w:szCs w:val="28"/>
        </w:rPr>
        <w:t>, принявшего телефонный звонок.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ответах на телефонные звонки и обращения заявителей лично в часы приема специалисты </w:t>
      </w:r>
      <w:r w:rsidR="00CD676A">
        <w:rPr>
          <w:rFonts w:ascii="Times New Roman" w:hAnsi="Times New Roman"/>
          <w:sz w:val="28"/>
          <w:szCs w:val="28"/>
        </w:rPr>
        <w:t>администрации Орловского сельсовета</w:t>
      </w:r>
      <w:r>
        <w:rPr>
          <w:rFonts w:ascii="Times New Roman" w:hAnsi="Times New Roman"/>
          <w:sz w:val="28"/>
          <w:szCs w:val="28"/>
        </w:rPr>
        <w:t xml:space="preserve"> подробно и в вежливой форме информируют обратившихся по интересующим их вопросам.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Устное информирование каждого обратившегося за информацией заявителя осуществляется не более 15 минут. Время ожидания в очереди при личном приеме не должно превышать 15 минут.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для подготовки ответа на устное обращение требуется более 15 минут, специалист </w:t>
      </w:r>
      <w:r w:rsidR="00CD676A">
        <w:rPr>
          <w:rFonts w:ascii="Times New Roman" w:hAnsi="Times New Roman"/>
          <w:sz w:val="28"/>
          <w:szCs w:val="28"/>
        </w:rPr>
        <w:t>администрации Орловского сельсовета</w:t>
      </w:r>
      <w:r>
        <w:rPr>
          <w:rFonts w:ascii="Times New Roman" w:hAnsi="Times New Roman"/>
          <w:sz w:val="28"/>
          <w:szCs w:val="28"/>
        </w:rPr>
        <w:t>, осуществляющий устное информирование, предлагает заявителю назначить другое удобное для него время для устного информирования либо направляет заявителю письменный ответ посредством почтового отправления либо в электронной форме.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получении от заявителя письменного обращения лично, посредством почтового отправления или обращения в электронной форме о </w:t>
      </w:r>
      <w:r>
        <w:rPr>
          <w:rFonts w:ascii="Times New Roman" w:hAnsi="Times New Roman"/>
          <w:sz w:val="28"/>
          <w:szCs w:val="28"/>
        </w:rPr>
        <w:lastRenderedPageBreak/>
        <w:t xml:space="preserve">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форме. Обращение регистрируется в день поступления в </w:t>
      </w:r>
      <w:r w:rsidR="00CD676A">
        <w:rPr>
          <w:rFonts w:ascii="Times New Roman" w:hAnsi="Times New Roman"/>
          <w:sz w:val="28"/>
          <w:szCs w:val="28"/>
        </w:rPr>
        <w:t>администрацию Орловского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Письменный ответ подписывается </w:t>
      </w:r>
      <w:r w:rsidR="00F63F38">
        <w:rPr>
          <w:rFonts w:ascii="Times New Roman" w:hAnsi="Times New Roman"/>
          <w:sz w:val="28"/>
          <w:szCs w:val="28"/>
        </w:rPr>
        <w:t>Главой Орловского сельсовета</w:t>
      </w:r>
      <w:r>
        <w:rPr>
          <w:rFonts w:ascii="Times New Roman" w:hAnsi="Times New Roman"/>
          <w:sz w:val="28"/>
          <w:szCs w:val="28"/>
        </w:rPr>
        <w:t>, содержит фамилию и номер телефона исполнителя и выдается заявителю лично или направляется по почтовому адресу, указанному в обращении, или по адресу электронной почты, указанному в обращении, или через Единый портал государственных и муниципальных услуг.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Если в письменном обращении не указаны фамилия, имя и отчество гражданина, наименование юридического лица, направившего обращение, и почтовый адрес, адрес электронной почты, по которому должен быть направлен ответ, ответ на обращение не дается.</w:t>
      </w:r>
      <w:proofErr w:type="gramEnd"/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на обращение направляется заявителю в течение 25 дней со дня регистрации обращения в </w:t>
      </w:r>
      <w:r w:rsidR="00F63F38">
        <w:rPr>
          <w:rFonts w:ascii="Times New Roman" w:hAnsi="Times New Roman"/>
          <w:sz w:val="28"/>
          <w:szCs w:val="28"/>
        </w:rPr>
        <w:t>администрацию Орловского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 Здание, в котором предоставляется муниципальная услуга, оборудуется системами пожарной сигнализации, средствами пожаротушения, предусматриваются пути эвакуации, места общего пользования (туалеты, гардероб).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ожидания в очереди оборудуются стульями, кресельными секциями.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 информационным стендом.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Информационный стенд располагается в доступном месте и содержит следующую информацию: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 предоставления муниципальной услуги (в текстовом виде и в виде блок-схемы, наглядно отображающей алгоритм прохождения административной процедуры);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административного регламента с приложениями;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месте нахождения, графике работы, номерах справочных телефонов, адресах официального сайта </w:t>
      </w:r>
      <w:r w:rsidR="00F63F38">
        <w:rPr>
          <w:rFonts w:ascii="Times New Roman" w:hAnsi="Times New Roman"/>
          <w:sz w:val="28"/>
          <w:szCs w:val="28"/>
        </w:rPr>
        <w:t>администрации Орловского сельсовета</w:t>
      </w:r>
      <w:r>
        <w:rPr>
          <w:rFonts w:ascii="Times New Roman" w:hAnsi="Times New Roman"/>
          <w:sz w:val="28"/>
          <w:szCs w:val="28"/>
        </w:rPr>
        <w:t xml:space="preserve"> и электронной почты </w:t>
      </w:r>
      <w:r w:rsidR="00F63F38">
        <w:rPr>
          <w:rFonts w:ascii="Times New Roman" w:hAnsi="Times New Roman"/>
          <w:sz w:val="28"/>
          <w:szCs w:val="28"/>
        </w:rPr>
        <w:t>администрации Орловского сельсовета</w:t>
      </w:r>
      <w:r>
        <w:rPr>
          <w:rFonts w:ascii="Times New Roman" w:hAnsi="Times New Roman"/>
          <w:sz w:val="28"/>
          <w:szCs w:val="28"/>
        </w:rPr>
        <w:t>, секретаря комиссии, где заинтересованные лица могут получить информацию, необходимую для предоставления муниципальной услуги;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работы, номер кабинета, в котором предоставляется муниципальная услуга, фамилии, имена, отчества специалистов, ответственных за предоставление муниципальной услуги;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выдержки из нормативных правовых актов по наиболее часто задаваемым вопросам.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 Предоставление муниципальной услуги является для заявителя бесплатным.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Расходы, связанные с организацией и проведением публичных слушаний по вопросу предоставления разрешения на отклонение от предельных параметров, несет физическое или юридическое лицо, заинтересованное в предоставлении такого разрешения.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2.18. Показателями доступности муниципальной услуги являются: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транспортная доступность мест предоставления муниципальной услуги;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бесплатно муниципальной услуги и информации о ней.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2.19. Показателями качества муниципальной услуги являются: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обращения в установленные сроки;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порядка выполнения административных процедур.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7" w:name="Par206"/>
      <w:bookmarkEnd w:id="7"/>
      <w:r>
        <w:rPr>
          <w:rFonts w:ascii="Times New Roman" w:hAnsi="Times New Roman"/>
          <w:sz w:val="28"/>
          <w:szCs w:val="28"/>
        </w:rPr>
        <w:t>3. Административные процедуры предоставления</w:t>
      </w:r>
    </w:p>
    <w:p w:rsidR="00B5048A" w:rsidRDefault="00B5048A" w:rsidP="00B504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услуги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E6088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hyperlink r:id="rId21" w:anchor="Par419" w:history="1">
        <w:r w:rsidR="00B504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Блок-схема</w:t>
        </w:r>
      </w:hyperlink>
      <w:r w:rsidR="00B5048A">
        <w:rPr>
          <w:rFonts w:ascii="Times New Roman" w:hAnsi="Times New Roman"/>
          <w:sz w:val="28"/>
          <w:szCs w:val="28"/>
        </w:rPr>
        <w:t xml:space="preserve"> последовательности административных процедур при предоставлении муниципальной услуги приводится в приложении 2.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8" w:name="Par211"/>
      <w:bookmarkEnd w:id="8"/>
      <w:r>
        <w:rPr>
          <w:rFonts w:ascii="Times New Roman" w:hAnsi="Times New Roman"/>
          <w:sz w:val="28"/>
          <w:szCs w:val="28"/>
        </w:rPr>
        <w:t xml:space="preserve">3.1. Прием заявления </w:t>
      </w:r>
    </w:p>
    <w:p w:rsidR="00B5048A" w:rsidRDefault="00B5048A" w:rsidP="00B504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получение муниципальной услуги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 Основанием для начала административной процедуры по приему заявления на получение муниципальной услуги является обращение заявителя в письменной форме с заявлением в соответствии с </w:t>
      </w:r>
      <w:hyperlink r:id="rId22" w:anchor="Par13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подпунктом 2.10</w:t>
        </w:r>
      </w:hyperlink>
      <w:r>
        <w:rPr>
          <w:rFonts w:ascii="Times New Roman" w:hAnsi="Times New Roman"/>
          <w:sz w:val="28"/>
          <w:szCs w:val="28"/>
        </w:rPr>
        <w:t xml:space="preserve"> в комиссию.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 Секретарь комиссии: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устанавливает предмет обращения, личность заявителя (полномочия представителя заявителя);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проверяет правильность заполнения заявления и наличие документов </w:t>
      </w:r>
      <w:r>
        <w:rPr>
          <w:rFonts w:ascii="Times New Roman" w:hAnsi="Times New Roman"/>
          <w:sz w:val="28"/>
          <w:szCs w:val="28"/>
          <w:lang w:eastAsia="ru-RU"/>
        </w:rPr>
        <w:t>(в случае предоставления их заявителем по собственной инициативе</w:t>
      </w:r>
      <w:r>
        <w:rPr>
          <w:rFonts w:ascii="Times New Roman" w:hAnsi="Times New Roman"/>
          <w:sz w:val="28"/>
          <w:szCs w:val="28"/>
        </w:rPr>
        <w:t xml:space="preserve">), представленных в соответствии с </w:t>
      </w:r>
      <w:hyperlink r:id="rId23" w:anchor="Par131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подпунктом 2.10.1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одного дня осуществляет регистрацию поступившего заявления в электронной базе данных;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подаче заявления и документов </w:t>
      </w:r>
      <w:r>
        <w:rPr>
          <w:rFonts w:ascii="Times New Roman" w:hAnsi="Times New Roman"/>
          <w:sz w:val="28"/>
          <w:szCs w:val="28"/>
          <w:lang w:eastAsia="ru-RU"/>
        </w:rPr>
        <w:t>(в случае предоставления их заявителем по собственной инициативе)</w:t>
      </w:r>
      <w:r>
        <w:rPr>
          <w:rFonts w:ascii="Times New Roman" w:hAnsi="Times New Roman"/>
          <w:sz w:val="28"/>
          <w:szCs w:val="28"/>
        </w:rPr>
        <w:t xml:space="preserve"> в форме электронных документов, поступивших при обращении заявителя через Единый портал государственных и муниципальных услуг, в день получения направляет заявителю уведомление в электронной форме, подтверждающее получение и регистрацию заявления и документов.</w:t>
      </w:r>
    </w:p>
    <w:p w:rsidR="00F63F38" w:rsidRPr="003A3266" w:rsidRDefault="00F63F38" w:rsidP="00F63F38">
      <w:pPr>
        <w:ind w:right="201"/>
        <w:rPr>
          <w:rFonts w:ascii="Times New Roman" w:hAnsi="Times New Roman"/>
          <w:sz w:val="28"/>
          <w:szCs w:val="28"/>
        </w:rPr>
      </w:pPr>
      <w:r w:rsidRPr="003A3266">
        <w:rPr>
          <w:rFonts w:ascii="Times New Roman" w:hAnsi="Times New Roman"/>
          <w:color w:val="000000"/>
          <w:sz w:val="28"/>
          <w:szCs w:val="28"/>
        </w:rPr>
        <w:t xml:space="preserve"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</w:t>
      </w:r>
      <w:r w:rsidRPr="003A3266">
        <w:rPr>
          <w:rFonts w:ascii="Times New Roman" w:hAnsi="Times New Roman"/>
          <w:sz w:val="28"/>
          <w:szCs w:val="28"/>
        </w:rPr>
        <w:t xml:space="preserve">регистрирует их в установленном порядке и размещает в форме электронных копий в автоматизированной </w:t>
      </w:r>
      <w:r w:rsidRPr="003A3266">
        <w:rPr>
          <w:rFonts w:ascii="Times New Roman" w:hAnsi="Times New Roman"/>
          <w:sz w:val="28"/>
          <w:szCs w:val="28"/>
        </w:rPr>
        <w:lastRenderedPageBreak/>
        <w:t>информационной системе «ЦПГУ». Д</w:t>
      </w:r>
      <w:r w:rsidRPr="003A32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Pr="003A3266">
        <w:rPr>
          <w:rFonts w:ascii="Times New Roman" w:hAnsi="Times New Roman"/>
          <w:sz w:val="28"/>
          <w:szCs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F63F38" w:rsidRPr="003A3266" w:rsidRDefault="00F63F38" w:rsidP="00F63F3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A3266">
        <w:rPr>
          <w:rFonts w:ascii="Times New Roman" w:hAnsi="Times New Roman"/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3A3266">
        <w:rPr>
          <w:rFonts w:ascii="Times New Roman" w:hAnsi="Times New Roman"/>
          <w:sz w:val="28"/>
          <w:szCs w:val="28"/>
        </w:rPr>
        <w:t>заявления</w:t>
      </w:r>
      <w:proofErr w:type="gramEnd"/>
      <w:r w:rsidRPr="003A3266">
        <w:rPr>
          <w:rFonts w:ascii="Times New Roman" w:hAnsi="Times New Roman"/>
          <w:sz w:val="28"/>
          <w:szCs w:val="28"/>
        </w:rPr>
        <w:t xml:space="preserve"> и документы, представленные заявителем в традиционной форме.</w:t>
      </w:r>
    </w:p>
    <w:p w:rsidR="00B5048A" w:rsidRDefault="00F63F38" w:rsidP="00F63F3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5048A">
        <w:rPr>
          <w:rFonts w:ascii="Times New Roman" w:hAnsi="Times New Roman"/>
          <w:sz w:val="28"/>
          <w:szCs w:val="28"/>
        </w:rPr>
        <w:t>3.1.3. Результатом выполнения административной процедуры по приему заявления на получение муниципальной услуги является прием и регистрация заявления на получение муниципальной услуги.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3.1.4. Срок выполнения административной процедуры по приему заявления на получение муниципальной услуги - один день.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9" w:name="Par224"/>
      <w:bookmarkEnd w:id="9"/>
    </w:p>
    <w:p w:rsidR="00B5048A" w:rsidRDefault="00B5048A" w:rsidP="00B5048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Рассмотрение заявления и назначение публичных слушаний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 Основанием для начала административной процедуры по рассмотрению заявления и назначению публичных слушаний является поступление заявления в комиссию.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0" w:name="Par227"/>
      <w:bookmarkEnd w:id="10"/>
      <w:r>
        <w:rPr>
          <w:rFonts w:ascii="Times New Roman" w:hAnsi="Times New Roman"/>
          <w:sz w:val="28"/>
          <w:szCs w:val="28"/>
        </w:rPr>
        <w:t xml:space="preserve">3.2.2. Специалист </w:t>
      </w:r>
      <w:r w:rsidR="00F63F38">
        <w:rPr>
          <w:rFonts w:ascii="Times New Roman" w:hAnsi="Times New Roman"/>
          <w:sz w:val="28"/>
          <w:szCs w:val="28"/>
        </w:rPr>
        <w:t>администрации О</w:t>
      </w:r>
      <w:r w:rsidR="00BE2842">
        <w:rPr>
          <w:rFonts w:ascii="Times New Roman" w:hAnsi="Times New Roman"/>
          <w:sz w:val="28"/>
          <w:szCs w:val="28"/>
        </w:rPr>
        <w:t>рловского сельсовета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 дня регистрации заявления формирует и направляет межведомственный запрос в Федеральную службу государственной регистрации, кадастра и картографии по каналам межведомственного электронного взаимодействия.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выполнения процедуры межведомственного информационного взаимодействия является получение сведений, необходимых для предоставления муниципальной услуги.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3.2.3. Специалист </w:t>
      </w:r>
      <w:r w:rsidR="009338FE">
        <w:rPr>
          <w:rFonts w:ascii="Times New Roman" w:hAnsi="Times New Roman"/>
          <w:sz w:val="28"/>
          <w:szCs w:val="28"/>
        </w:rPr>
        <w:t>администрации Орловского сельсовета</w:t>
      </w:r>
      <w:r>
        <w:rPr>
          <w:rFonts w:ascii="Times New Roman" w:hAnsi="Times New Roman"/>
          <w:sz w:val="28"/>
          <w:szCs w:val="28"/>
        </w:rPr>
        <w:t xml:space="preserve"> в течение пяти дней со дня получения сведений, указанных в </w:t>
      </w:r>
      <w:hyperlink r:id="rId24" w:anchor="Par22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подпункте 3.2.2</w:t>
        </w:r>
      </w:hyperlink>
      <w:r>
        <w:rPr>
          <w:rFonts w:ascii="Times New Roman" w:hAnsi="Times New Roman"/>
          <w:sz w:val="28"/>
          <w:szCs w:val="28"/>
        </w:rPr>
        <w:t xml:space="preserve">, осуществляет подготовку </w:t>
      </w:r>
      <w:r w:rsidR="00785780">
        <w:rPr>
          <w:rFonts w:ascii="Times New Roman" w:hAnsi="Times New Roman"/>
          <w:sz w:val="28"/>
          <w:szCs w:val="28"/>
        </w:rPr>
        <w:t>постановления Главы Орловского сельсовета</w:t>
      </w:r>
      <w:r>
        <w:rPr>
          <w:rFonts w:ascii="Times New Roman" w:hAnsi="Times New Roman"/>
          <w:sz w:val="28"/>
          <w:szCs w:val="28"/>
        </w:rPr>
        <w:t xml:space="preserve"> о назначении публичных слушаний.</w:t>
      </w:r>
    </w:p>
    <w:p w:rsidR="00B5048A" w:rsidRDefault="008A383B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Главы Орловского сельсовета</w:t>
      </w:r>
      <w:r w:rsidR="00B5048A">
        <w:rPr>
          <w:rFonts w:ascii="Times New Roman" w:hAnsi="Times New Roman"/>
          <w:sz w:val="28"/>
          <w:szCs w:val="28"/>
        </w:rPr>
        <w:t xml:space="preserve"> о назначении публичных слушаний подлежит опубликованию в порядке, установленном для официального опубликования нормативно-правовых актов </w:t>
      </w:r>
      <w:r>
        <w:rPr>
          <w:rFonts w:ascii="Times New Roman" w:hAnsi="Times New Roman"/>
          <w:sz w:val="28"/>
          <w:szCs w:val="28"/>
        </w:rPr>
        <w:t>Орловского сельсовета</w:t>
      </w:r>
      <w:r w:rsidR="00B5048A">
        <w:rPr>
          <w:rFonts w:ascii="Times New Roman" w:hAnsi="Times New Roman"/>
          <w:sz w:val="28"/>
          <w:szCs w:val="28"/>
        </w:rPr>
        <w:t xml:space="preserve">, иной официальной информации, и размещается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Орловского сельсовета</w:t>
      </w:r>
      <w:r w:rsidR="00B5048A">
        <w:rPr>
          <w:rFonts w:ascii="Times New Roman" w:hAnsi="Times New Roman"/>
          <w:sz w:val="28"/>
          <w:szCs w:val="28"/>
        </w:rPr>
        <w:t>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3.2.4. Специалист </w:t>
      </w:r>
      <w:r w:rsidR="008A383B">
        <w:rPr>
          <w:rFonts w:ascii="Times New Roman" w:hAnsi="Times New Roman"/>
          <w:sz w:val="28"/>
          <w:szCs w:val="28"/>
        </w:rPr>
        <w:t>администрации Орловского сельсовета</w:t>
      </w:r>
      <w:r>
        <w:rPr>
          <w:rFonts w:ascii="Times New Roman" w:hAnsi="Times New Roman"/>
          <w:sz w:val="28"/>
          <w:szCs w:val="28"/>
        </w:rPr>
        <w:t xml:space="preserve"> не позднее чем через 10 дней со дня поступления заявления направляет сообщения о проведении публичных слушаний по вопросу предоставления разрешения на отклонение от предельных параметров: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правообладателям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параметров;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параметров;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правообладателям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3.2.5. Результатом административной процедуры по рассмотрению заявления и назначению публичных слушаний является издание </w:t>
      </w:r>
      <w:r w:rsidR="009338FE">
        <w:rPr>
          <w:rFonts w:ascii="Times New Roman" w:hAnsi="Times New Roman"/>
          <w:sz w:val="28"/>
          <w:szCs w:val="28"/>
        </w:rPr>
        <w:t>постановлени</w:t>
      </w:r>
      <w:r w:rsidR="008A383B">
        <w:rPr>
          <w:rFonts w:ascii="Times New Roman" w:hAnsi="Times New Roman"/>
          <w:sz w:val="28"/>
          <w:szCs w:val="28"/>
        </w:rPr>
        <w:t>я</w:t>
      </w:r>
      <w:r w:rsidR="009338FE">
        <w:rPr>
          <w:rFonts w:ascii="Times New Roman" w:hAnsi="Times New Roman"/>
          <w:sz w:val="28"/>
          <w:szCs w:val="28"/>
        </w:rPr>
        <w:t xml:space="preserve"> </w:t>
      </w:r>
      <w:r w:rsidR="008A383B">
        <w:rPr>
          <w:rFonts w:ascii="Times New Roman" w:hAnsi="Times New Roman"/>
          <w:sz w:val="28"/>
          <w:szCs w:val="28"/>
        </w:rPr>
        <w:t>Главы</w:t>
      </w:r>
      <w:r w:rsidR="009338FE">
        <w:rPr>
          <w:rFonts w:ascii="Times New Roman" w:hAnsi="Times New Roman"/>
          <w:sz w:val="28"/>
          <w:szCs w:val="28"/>
        </w:rPr>
        <w:t xml:space="preserve"> Орловского сельсовета </w:t>
      </w:r>
      <w:r>
        <w:rPr>
          <w:rFonts w:ascii="Times New Roman" w:hAnsi="Times New Roman"/>
          <w:sz w:val="28"/>
          <w:szCs w:val="28"/>
        </w:rPr>
        <w:t>о назначении публичных слушаний.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3.2.6. Срок выполнения административной процедуры по рассмотрению заявления и назначению публичных слушаний - не более 15 дней со дня поступления заявления в комиссию.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1" w:name="Par245"/>
      <w:bookmarkEnd w:id="11"/>
      <w:r>
        <w:rPr>
          <w:rFonts w:ascii="Times New Roman" w:hAnsi="Times New Roman"/>
          <w:sz w:val="28"/>
          <w:szCs w:val="28"/>
        </w:rPr>
        <w:t>3.3. Организация и проведение публичных слушаний</w:t>
      </w:r>
    </w:p>
    <w:p w:rsidR="00B5048A" w:rsidRDefault="00B5048A" w:rsidP="00B504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вопросу предоставления разрешения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B5048A" w:rsidRDefault="00B5048A" w:rsidP="00B504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отклонение от предельных параметров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 Основанием для начала административной процедуры по организации и проведению публичных слушаний по вопросу предоставления разрешения на отклонение от предельных параметров является назначение публичных слушаний.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 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 публичных слушаний с момента оповещения жителей </w:t>
      </w:r>
      <w:r w:rsidR="008A383B">
        <w:rPr>
          <w:rFonts w:ascii="Times New Roman" w:hAnsi="Times New Roman"/>
          <w:sz w:val="28"/>
          <w:szCs w:val="28"/>
        </w:rPr>
        <w:t>Орловского сельсовета</w:t>
      </w:r>
      <w:r>
        <w:rPr>
          <w:rFonts w:ascii="Times New Roman" w:hAnsi="Times New Roman"/>
          <w:sz w:val="28"/>
          <w:szCs w:val="28"/>
        </w:rPr>
        <w:t xml:space="preserve">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3.3.3. Комиссия по результатам публичных слушаний осуществляет подготовку заключения, обеспечивает его опубликование в порядке, установленном для официального опубликования нормативно-правовых актов </w:t>
      </w:r>
      <w:r w:rsidR="008A383B">
        <w:rPr>
          <w:rFonts w:ascii="Times New Roman" w:hAnsi="Times New Roman"/>
          <w:sz w:val="28"/>
          <w:szCs w:val="28"/>
        </w:rPr>
        <w:t>Орловского сельсовета</w:t>
      </w:r>
      <w:r>
        <w:rPr>
          <w:rFonts w:ascii="Times New Roman" w:hAnsi="Times New Roman"/>
          <w:sz w:val="28"/>
          <w:szCs w:val="28"/>
        </w:rPr>
        <w:t xml:space="preserve">, иной официальной информации, и размещает на официальном сайте </w:t>
      </w:r>
      <w:r w:rsidR="008A383B">
        <w:rPr>
          <w:rFonts w:ascii="Times New Roman" w:hAnsi="Times New Roman"/>
          <w:sz w:val="28"/>
          <w:szCs w:val="28"/>
        </w:rPr>
        <w:t xml:space="preserve">администрации Орловского </w:t>
      </w:r>
      <w:proofErr w:type="spellStart"/>
      <w:r w:rsidR="008A383B">
        <w:rPr>
          <w:rFonts w:ascii="Times New Roman" w:hAnsi="Times New Roman"/>
          <w:sz w:val="28"/>
          <w:szCs w:val="28"/>
        </w:rPr>
        <w:t>селсьовета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заключения о результатах публичных слушаний комиссия осуществляет подготовку рекомендаций о предоставлении разрешения на отклонение от предельных параметров или об отказе в предоставлении такого разрешения с указанием причин принятого решения (далее - рекомендации комиссии).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3.3.4. Результатом административной процедуры по организации и </w:t>
      </w:r>
      <w:r>
        <w:rPr>
          <w:rFonts w:ascii="Times New Roman" w:hAnsi="Times New Roman"/>
          <w:sz w:val="28"/>
          <w:szCs w:val="28"/>
        </w:rPr>
        <w:lastRenderedPageBreak/>
        <w:t>проведению публичных слушаний по вопросу предоставления разрешения на отклонение от предельных параметров является подготовка рекомендаций комиссии.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3.3.5. Срок выполнения административной процедуры по организации и проведению публичных слушаний по вопросу предоставления разрешения на отклонение от предельных параметров - не более 27 дней.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2" w:name="Par257"/>
      <w:bookmarkEnd w:id="12"/>
      <w:r>
        <w:rPr>
          <w:rFonts w:ascii="Times New Roman" w:hAnsi="Times New Roman"/>
          <w:sz w:val="28"/>
          <w:szCs w:val="28"/>
        </w:rPr>
        <w:t xml:space="preserve">3.4. Издание </w:t>
      </w:r>
      <w:r w:rsidR="008A383B">
        <w:rPr>
          <w:rFonts w:ascii="Times New Roman" w:hAnsi="Times New Roman"/>
          <w:sz w:val="28"/>
          <w:szCs w:val="28"/>
        </w:rPr>
        <w:t>постановления администрации Орловского сельсовета</w:t>
      </w:r>
      <w:r>
        <w:rPr>
          <w:rFonts w:ascii="Times New Roman" w:hAnsi="Times New Roman"/>
          <w:sz w:val="28"/>
          <w:szCs w:val="28"/>
        </w:rPr>
        <w:t xml:space="preserve"> о предоставлении разрешения или об отказе в предоставлении</w:t>
      </w:r>
    </w:p>
    <w:p w:rsidR="00B5048A" w:rsidRDefault="00B5048A" w:rsidP="00B504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разрешения и выдача его копии заявителю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3.4.1. Основанием для начала административной процедуры по изданию </w:t>
      </w:r>
      <w:r w:rsidR="008A383B">
        <w:rPr>
          <w:rFonts w:ascii="Times New Roman" w:hAnsi="Times New Roman"/>
          <w:sz w:val="28"/>
          <w:szCs w:val="28"/>
        </w:rPr>
        <w:t xml:space="preserve">постановления администрации Орловского сельсовета </w:t>
      </w:r>
      <w:r>
        <w:rPr>
          <w:rFonts w:ascii="Times New Roman" w:hAnsi="Times New Roman"/>
          <w:sz w:val="28"/>
          <w:szCs w:val="28"/>
        </w:rPr>
        <w:t xml:space="preserve">о предоставлении разрешения или об отказе в предоставлении разрешения является поступление </w:t>
      </w:r>
      <w:r w:rsidR="008A383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лаве </w:t>
      </w:r>
      <w:r w:rsidR="008A383B">
        <w:rPr>
          <w:rFonts w:ascii="Times New Roman" w:hAnsi="Times New Roman"/>
          <w:sz w:val="28"/>
          <w:szCs w:val="28"/>
        </w:rPr>
        <w:t>Орловского сельсовета</w:t>
      </w:r>
      <w:r>
        <w:rPr>
          <w:rFonts w:ascii="Times New Roman" w:hAnsi="Times New Roman"/>
          <w:sz w:val="28"/>
          <w:szCs w:val="28"/>
        </w:rPr>
        <w:t xml:space="preserve"> рекомендаций комиссии.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3.4.2. Специалист </w:t>
      </w:r>
      <w:r w:rsidR="008A383B">
        <w:rPr>
          <w:rFonts w:ascii="Times New Roman" w:hAnsi="Times New Roman"/>
          <w:sz w:val="28"/>
          <w:szCs w:val="28"/>
        </w:rPr>
        <w:t>администрации Орловского сельсовета</w:t>
      </w:r>
      <w:r>
        <w:rPr>
          <w:rFonts w:ascii="Times New Roman" w:hAnsi="Times New Roman"/>
          <w:sz w:val="28"/>
          <w:szCs w:val="28"/>
        </w:rPr>
        <w:t xml:space="preserve"> на основании рекомендаций комиссии осуществляет подготовку проекта </w:t>
      </w:r>
      <w:r w:rsidR="008A383B">
        <w:rPr>
          <w:rFonts w:ascii="Times New Roman" w:hAnsi="Times New Roman"/>
          <w:sz w:val="28"/>
          <w:szCs w:val="28"/>
        </w:rPr>
        <w:t>постановления администрации Орловского сельсовета</w:t>
      </w:r>
      <w:r>
        <w:rPr>
          <w:rFonts w:ascii="Times New Roman" w:hAnsi="Times New Roman"/>
          <w:sz w:val="28"/>
          <w:szCs w:val="28"/>
        </w:rPr>
        <w:t xml:space="preserve"> о предоставлении разрешения или об отказе в предоставлении разрешения.</w:t>
      </w:r>
    </w:p>
    <w:p w:rsidR="00B5048A" w:rsidRDefault="008A383B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 администрации Орловского сельсовета </w:t>
      </w:r>
      <w:r w:rsidR="00B5048A">
        <w:rPr>
          <w:rFonts w:ascii="Times New Roman" w:hAnsi="Times New Roman"/>
          <w:sz w:val="28"/>
          <w:szCs w:val="28"/>
        </w:rPr>
        <w:t xml:space="preserve">о предоставлении разрешения или об отказе в предоставлении разрешения подлежит опубликованию в порядке, установленном для официального опубликования нормативно-правовых актов </w:t>
      </w:r>
      <w:r>
        <w:rPr>
          <w:rFonts w:ascii="Times New Roman" w:hAnsi="Times New Roman"/>
          <w:sz w:val="28"/>
          <w:szCs w:val="28"/>
        </w:rPr>
        <w:t>администрации Орловского сельсовета</w:t>
      </w:r>
      <w:r w:rsidR="00B5048A">
        <w:rPr>
          <w:rFonts w:ascii="Times New Roman" w:hAnsi="Times New Roman"/>
          <w:sz w:val="28"/>
          <w:szCs w:val="28"/>
        </w:rPr>
        <w:t xml:space="preserve">, иной официальной информации, и размещается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Орловского сельсовета</w:t>
      </w:r>
      <w:r w:rsidR="00B5048A">
        <w:rPr>
          <w:rFonts w:ascii="Times New Roman" w:hAnsi="Times New Roman"/>
          <w:sz w:val="28"/>
          <w:szCs w:val="28"/>
        </w:rPr>
        <w:t>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3.4.3. </w:t>
      </w:r>
      <w:proofErr w:type="gramStart"/>
      <w:r>
        <w:rPr>
          <w:rFonts w:ascii="Times New Roman" w:hAnsi="Times New Roman"/>
          <w:sz w:val="28"/>
          <w:szCs w:val="28"/>
        </w:rPr>
        <w:t xml:space="preserve">Специалист  </w:t>
      </w:r>
      <w:r w:rsidR="008A383B">
        <w:rPr>
          <w:rFonts w:ascii="Times New Roman" w:hAnsi="Times New Roman"/>
          <w:sz w:val="28"/>
          <w:szCs w:val="28"/>
        </w:rPr>
        <w:t>администрации Орловского сельсовета</w:t>
      </w:r>
      <w:r>
        <w:rPr>
          <w:rFonts w:ascii="Times New Roman" w:hAnsi="Times New Roman"/>
          <w:sz w:val="28"/>
          <w:szCs w:val="28"/>
        </w:rPr>
        <w:t xml:space="preserve"> регистрирует </w:t>
      </w:r>
      <w:r w:rsidR="008A383B">
        <w:rPr>
          <w:rFonts w:ascii="Times New Roman" w:hAnsi="Times New Roman"/>
          <w:sz w:val="28"/>
          <w:szCs w:val="28"/>
        </w:rPr>
        <w:t>постановление</w:t>
      </w:r>
      <w:r w:rsidR="008A383B" w:rsidRPr="008A383B">
        <w:rPr>
          <w:rFonts w:ascii="Times New Roman" w:hAnsi="Times New Roman"/>
          <w:sz w:val="28"/>
          <w:szCs w:val="28"/>
        </w:rPr>
        <w:t xml:space="preserve"> </w:t>
      </w:r>
      <w:r w:rsidR="008A383B">
        <w:rPr>
          <w:rFonts w:ascii="Times New Roman" w:hAnsi="Times New Roman"/>
          <w:sz w:val="28"/>
          <w:szCs w:val="28"/>
        </w:rPr>
        <w:t>администрации Орловского сельсовета</w:t>
      </w:r>
      <w:r>
        <w:rPr>
          <w:rFonts w:ascii="Times New Roman" w:hAnsi="Times New Roman"/>
          <w:sz w:val="28"/>
          <w:szCs w:val="28"/>
        </w:rPr>
        <w:t xml:space="preserve"> о предоставлении разрешения или об отказе в предоставлении разрешения в </w:t>
      </w:r>
      <w:hyperlink r:id="rId25" w:anchor="Par45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журнале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="008A383B">
        <w:rPr>
          <w:rFonts w:ascii="Times New Roman" w:hAnsi="Times New Roman"/>
          <w:sz w:val="28"/>
          <w:szCs w:val="28"/>
        </w:rPr>
        <w:t xml:space="preserve">регистрации постановлений </w:t>
      </w:r>
      <w:r w:rsidR="008A383B">
        <w:rPr>
          <w:rFonts w:ascii="Times New Roman" w:hAnsi="Times New Roman"/>
          <w:sz w:val="28"/>
          <w:szCs w:val="28"/>
        </w:rPr>
        <w:t>администрации Орловского сельсовета</w:t>
      </w:r>
      <w:r>
        <w:rPr>
          <w:rFonts w:ascii="Times New Roman" w:hAnsi="Times New Roman"/>
          <w:sz w:val="28"/>
          <w:szCs w:val="28"/>
        </w:rPr>
        <w:t xml:space="preserve"> о предоставлении разрешения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(приложение 3) и выдает его копию в одном экземпляре заявителю либо его представителю по доверенности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под роспись.</w:t>
      </w:r>
    </w:p>
    <w:p w:rsidR="006027B3" w:rsidRPr="003A3266" w:rsidRDefault="006027B3" w:rsidP="006027B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A3266">
        <w:rPr>
          <w:rFonts w:ascii="Times New Roman" w:hAnsi="Times New Roman"/>
          <w:color w:val="000000"/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3A3266">
        <w:rPr>
          <w:rFonts w:ascii="Times New Roman" w:hAnsi="Times New Roman"/>
          <w:color w:val="000000"/>
          <w:sz w:val="28"/>
          <w:szCs w:val="28"/>
          <w:lang w:val="en-US"/>
        </w:rPr>
        <w:t>call</w:t>
      </w:r>
      <w:r w:rsidRPr="003A3266">
        <w:rPr>
          <w:rFonts w:ascii="Times New Roman" w:hAnsi="Times New Roman"/>
          <w:color w:val="000000"/>
          <w:sz w:val="28"/>
          <w:szCs w:val="28"/>
        </w:rPr>
        <w:t xml:space="preserve">-центра МФЦ и </w:t>
      </w:r>
      <w:proofErr w:type="spellStart"/>
      <w:r w:rsidRPr="003A3266">
        <w:rPr>
          <w:rFonts w:ascii="Times New Roman" w:hAnsi="Times New Roman"/>
          <w:color w:val="000000"/>
          <w:sz w:val="28"/>
          <w:szCs w:val="28"/>
          <w:lang w:val="en-US"/>
        </w:rPr>
        <w:t>sms</w:t>
      </w:r>
      <w:proofErr w:type="spellEnd"/>
      <w:r w:rsidRPr="003A3266">
        <w:rPr>
          <w:rFonts w:ascii="Times New Roman" w:hAnsi="Times New Roman"/>
          <w:color w:val="000000"/>
          <w:sz w:val="28"/>
          <w:szCs w:val="28"/>
        </w:rPr>
        <w:t>-информирования.</w:t>
      </w:r>
    </w:p>
    <w:p w:rsidR="00BE6088" w:rsidRPr="00DA692E" w:rsidRDefault="006027B3" w:rsidP="00BE608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5048A">
        <w:rPr>
          <w:rFonts w:ascii="Times New Roman" w:hAnsi="Times New Roman"/>
          <w:sz w:val="28"/>
          <w:szCs w:val="28"/>
        </w:rPr>
        <w:t>3.4.4. Результатом административной процедуры по изданию</w:t>
      </w:r>
      <w:r w:rsidR="00BE6088">
        <w:rPr>
          <w:rFonts w:ascii="Times New Roman" w:hAnsi="Times New Roman"/>
          <w:sz w:val="28"/>
          <w:szCs w:val="28"/>
        </w:rPr>
        <w:t xml:space="preserve"> постановления </w:t>
      </w:r>
      <w:r w:rsidR="00B5048A">
        <w:rPr>
          <w:rFonts w:ascii="Times New Roman" w:hAnsi="Times New Roman"/>
          <w:sz w:val="28"/>
          <w:szCs w:val="28"/>
        </w:rPr>
        <w:t xml:space="preserve"> </w:t>
      </w:r>
      <w:r w:rsidR="00BE6088">
        <w:rPr>
          <w:rFonts w:ascii="Times New Roman" w:hAnsi="Times New Roman"/>
          <w:sz w:val="28"/>
          <w:szCs w:val="28"/>
        </w:rPr>
        <w:t>администрации Орловского сельсовета</w:t>
      </w:r>
      <w:r w:rsidR="00BE6088">
        <w:rPr>
          <w:rFonts w:ascii="Times New Roman" w:hAnsi="Times New Roman"/>
          <w:sz w:val="28"/>
          <w:szCs w:val="28"/>
        </w:rPr>
        <w:t xml:space="preserve"> </w:t>
      </w:r>
      <w:r w:rsidR="00B5048A">
        <w:rPr>
          <w:rFonts w:ascii="Times New Roman" w:hAnsi="Times New Roman"/>
          <w:sz w:val="28"/>
          <w:szCs w:val="28"/>
        </w:rPr>
        <w:t xml:space="preserve">о предоставлении разрешения или об отказе в предоставлении разрешения и выдаче его копии заявителю является издание </w:t>
      </w:r>
      <w:r w:rsidR="00BE6088">
        <w:rPr>
          <w:rFonts w:ascii="Times New Roman" w:hAnsi="Times New Roman"/>
          <w:sz w:val="28"/>
          <w:szCs w:val="28"/>
        </w:rPr>
        <w:t xml:space="preserve">постановления </w:t>
      </w:r>
      <w:r w:rsidR="00BE6088">
        <w:rPr>
          <w:rFonts w:ascii="Times New Roman" w:hAnsi="Times New Roman"/>
          <w:sz w:val="28"/>
          <w:szCs w:val="28"/>
        </w:rPr>
        <w:t>администрации Орловского сельсовета</w:t>
      </w:r>
      <w:r w:rsidR="00B5048A">
        <w:rPr>
          <w:rFonts w:ascii="Times New Roman" w:hAnsi="Times New Roman"/>
          <w:sz w:val="28"/>
          <w:szCs w:val="28"/>
        </w:rPr>
        <w:t xml:space="preserve"> о предоставлении разрешения или об отказе в предоставлении разрешения и выдача его копии заявителю.</w:t>
      </w:r>
      <w:r w:rsidR="00BE6088" w:rsidRPr="00BE60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088" w:rsidRPr="00DA692E">
        <w:rPr>
          <w:rFonts w:ascii="Times New Roman" w:hAnsi="Times New Roman"/>
          <w:color w:val="000000"/>
          <w:sz w:val="28"/>
          <w:szCs w:val="28"/>
        </w:rPr>
        <w:t xml:space="preserve"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</w:t>
      </w:r>
      <w:r w:rsidR="00BE6088" w:rsidRPr="00DA692E">
        <w:rPr>
          <w:rFonts w:ascii="Times New Roman" w:hAnsi="Times New Roman"/>
          <w:color w:val="000000"/>
          <w:sz w:val="28"/>
          <w:szCs w:val="28"/>
        </w:rPr>
        <w:lastRenderedPageBreak/>
        <w:t>отказе в предоставлении муниципальной услуги в МФЦ, из которого поступила заявка, для выдачи заявителю.</w:t>
      </w:r>
    </w:p>
    <w:p w:rsidR="00B5048A" w:rsidRDefault="00BE6088" w:rsidP="00BE608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B5048A">
        <w:rPr>
          <w:rFonts w:ascii="Times New Roman" w:hAnsi="Times New Roman"/>
          <w:sz w:val="28"/>
          <w:szCs w:val="28"/>
        </w:rPr>
        <w:t xml:space="preserve">3.4.5. Срок выполнения административной процедуры по изданию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>администрации Орловского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B5048A">
        <w:rPr>
          <w:rFonts w:ascii="Times New Roman" w:hAnsi="Times New Roman"/>
          <w:sz w:val="28"/>
          <w:szCs w:val="28"/>
        </w:rPr>
        <w:t>о предоставлении разрешения или об отказе в предоставлении разрешения и выдаче его копии заявителю - семь дней.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3" w:name="Par273"/>
      <w:bookmarkEnd w:id="13"/>
      <w:r>
        <w:rPr>
          <w:rFonts w:ascii="Times New Roman" w:hAnsi="Times New Roman"/>
          <w:sz w:val="28"/>
          <w:szCs w:val="28"/>
        </w:rPr>
        <w:t xml:space="preserve">4. Формы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</w:t>
      </w:r>
    </w:p>
    <w:p w:rsidR="00B5048A" w:rsidRDefault="00B5048A" w:rsidP="00B504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административного регламента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E6088" w:rsidRPr="00821CE9" w:rsidRDefault="00BE6088" w:rsidP="00BE608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>4.1. </w:t>
      </w:r>
      <w:proofErr w:type="gramStart"/>
      <w:r w:rsidRPr="00821C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21CE9">
        <w:rPr>
          <w:rFonts w:ascii="Times New Roman" w:hAnsi="Times New Roman"/>
          <w:sz w:val="28"/>
          <w:szCs w:val="28"/>
        </w:rPr>
        <w:t xml:space="preserve"> предоставлением муниципальной услуги осуществляется в форме текущего контроля за соблюдением и исполнением специалистами </w:t>
      </w:r>
      <w:r>
        <w:rPr>
          <w:rFonts w:ascii="Times New Roman" w:hAnsi="Times New Roman"/>
          <w:sz w:val="28"/>
          <w:szCs w:val="28"/>
        </w:rPr>
        <w:t>администрации Орловского сельсовета</w:t>
      </w:r>
      <w:r w:rsidRPr="00821CE9">
        <w:rPr>
          <w:rFonts w:ascii="Times New Roman" w:hAnsi="Times New Roman"/>
          <w:sz w:val="28"/>
          <w:szCs w:val="28"/>
        </w:rPr>
        <w:t xml:space="preserve"> последовательности административных действий,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</w:p>
    <w:p w:rsidR="00BE6088" w:rsidRPr="00821CE9" w:rsidRDefault="00BE6088" w:rsidP="00BE608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 xml:space="preserve">4.2. Текущий </w:t>
      </w:r>
      <w:proofErr w:type="gramStart"/>
      <w:r w:rsidRPr="00821C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21CE9">
        <w:rPr>
          <w:rFonts w:ascii="Times New Roman" w:hAnsi="Times New Roman"/>
          <w:sz w:val="28"/>
          <w:szCs w:val="28"/>
        </w:rPr>
        <w:t xml:space="preserve"> соблюдением и исполнением специалистами </w:t>
      </w:r>
      <w:r>
        <w:rPr>
          <w:rFonts w:ascii="Times New Roman" w:hAnsi="Times New Roman"/>
          <w:sz w:val="28"/>
          <w:szCs w:val="28"/>
        </w:rPr>
        <w:t>администрации Орловского сельсовета</w:t>
      </w:r>
      <w:r w:rsidRPr="00821CE9">
        <w:rPr>
          <w:rFonts w:ascii="Times New Roman" w:hAnsi="Times New Roman"/>
          <w:sz w:val="28"/>
          <w:szCs w:val="28"/>
        </w:rPr>
        <w:t xml:space="preserve"> последовательности административных действий, определенных административными процедурами по предоставлению муниципальной услуги, осуществляется </w:t>
      </w:r>
      <w:r>
        <w:rPr>
          <w:rFonts w:ascii="Times New Roman" w:hAnsi="Times New Roman"/>
          <w:sz w:val="28"/>
          <w:szCs w:val="28"/>
        </w:rPr>
        <w:t>Главой Орловского сельсовета</w:t>
      </w:r>
      <w:r w:rsidRPr="00821CE9">
        <w:rPr>
          <w:rFonts w:ascii="Times New Roman" w:hAnsi="Times New Roman"/>
          <w:sz w:val="28"/>
          <w:szCs w:val="28"/>
        </w:rPr>
        <w:t>.</w:t>
      </w:r>
    </w:p>
    <w:p w:rsidR="00BE6088" w:rsidRPr="00821CE9" w:rsidRDefault="00BE6088" w:rsidP="00BE608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>4.3. </w:t>
      </w:r>
      <w:proofErr w:type="gramStart"/>
      <w:r w:rsidRPr="00821C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21CE9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принятие мер по устранению соответствующих нарушений.</w:t>
      </w:r>
    </w:p>
    <w:p w:rsidR="00BE6088" w:rsidRPr="00821CE9" w:rsidRDefault="00BE6088" w:rsidP="00BE608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 xml:space="preserve">4.4. Для проведения проверки полноты и качества предоставления муниципальной услуги создается комиссия, состав которой утверждается </w:t>
      </w:r>
      <w:r>
        <w:rPr>
          <w:rFonts w:ascii="Times New Roman" w:hAnsi="Times New Roman"/>
          <w:sz w:val="28"/>
          <w:szCs w:val="28"/>
        </w:rPr>
        <w:t>Главой Орловского сельсовета</w:t>
      </w:r>
      <w:r w:rsidRPr="00821CE9">
        <w:rPr>
          <w:rFonts w:ascii="Times New Roman" w:hAnsi="Times New Roman"/>
          <w:sz w:val="28"/>
          <w:szCs w:val="28"/>
        </w:rPr>
        <w:t>.</w:t>
      </w:r>
    </w:p>
    <w:p w:rsidR="00BE6088" w:rsidRPr="00821CE9" w:rsidRDefault="00BE6088" w:rsidP="00BE608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>Периодичность проведения проверок носит плановый характер (осуществляется на основании полугодовых или годовых планов работы) и внеплановый характер (по конкретному обращению).</w:t>
      </w:r>
    </w:p>
    <w:p w:rsidR="00BE6088" w:rsidRPr="00821CE9" w:rsidRDefault="00BE6088" w:rsidP="00BE608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об их устранении. Акт подписывается всеми членами комиссии.</w:t>
      </w:r>
    </w:p>
    <w:p w:rsidR="00BE6088" w:rsidRPr="00821CE9" w:rsidRDefault="00BE6088" w:rsidP="00BE608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>4.5. 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Федерации.</w:t>
      </w:r>
    </w:p>
    <w:p w:rsidR="00BE6088" w:rsidRPr="00821CE9" w:rsidRDefault="00BE6088" w:rsidP="00BE608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E6088" w:rsidRPr="004D7BC6" w:rsidRDefault="00BE6088" w:rsidP="00BE6088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ar233"/>
      <w:bookmarkEnd w:id="14"/>
      <w:r w:rsidRPr="004D7BC6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 муниципальную услугу, либо муниципального служащего</w:t>
      </w:r>
    </w:p>
    <w:p w:rsidR="00BE6088" w:rsidRPr="00C36AE4" w:rsidRDefault="00BE6088" w:rsidP="00BE6088">
      <w:pPr>
        <w:pStyle w:val="a4"/>
        <w:spacing w:before="0" w:beforeAutospacing="0" w:after="0" w:afterAutospacing="0"/>
        <w:ind w:firstLine="426"/>
        <w:jc w:val="center"/>
        <w:rPr>
          <w:sz w:val="28"/>
          <w:szCs w:val="28"/>
        </w:rPr>
      </w:pPr>
    </w:p>
    <w:p w:rsidR="00BE6088" w:rsidRPr="00821CE9" w:rsidRDefault="00BE6088" w:rsidP="00BE608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E6088" w:rsidRPr="00821CE9" w:rsidRDefault="00BE6088" w:rsidP="00BE608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lastRenderedPageBreak/>
        <w:t>5.1. </w:t>
      </w:r>
      <w:proofErr w:type="gramStart"/>
      <w:r w:rsidRPr="00821CE9">
        <w:rPr>
          <w:rFonts w:ascii="Times New Roman" w:hAnsi="Times New Roman"/>
          <w:sz w:val="28"/>
          <w:szCs w:val="28"/>
        </w:rPr>
        <w:t xml:space="preserve">Заявитель имеет право обжаловать решения и действия (бездействие) </w:t>
      </w:r>
      <w:r>
        <w:rPr>
          <w:rFonts w:ascii="Times New Roman" w:hAnsi="Times New Roman"/>
          <w:sz w:val="28"/>
          <w:szCs w:val="28"/>
        </w:rPr>
        <w:t>администрации Орловского сельсовета</w:t>
      </w:r>
      <w:r w:rsidRPr="00821CE9">
        <w:rPr>
          <w:rFonts w:ascii="Times New Roman" w:hAnsi="Times New Roman"/>
          <w:sz w:val="28"/>
          <w:szCs w:val="28"/>
        </w:rPr>
        <w:t>, должностного лица, либо муниципального служащего, принятые (осуществляемые) в ходе предоставления муниципальной услуги, в досудебном (внесудебном) порядке.</w:t>
      </w:r>
      <w:proofErr w:type="gramEnd"/>
    </w:p>
    <w:p w:rsidR="00BE6088" w:rsidRPr="00821CE9" w:rsidRDefault="00BE6088" w:rsidP="00BE608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>5.2. Заявитель имеет право обратиться с жалобой, в том числе в следующих случаях:</w:t>
      </w:r>
    </w:p>
    <w:p w:rsidR="00BE6088" w:rsidRPr="00821CE9" w:rsidRDefault="00BE6088" w:rsidP="00BE608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>нарушения срока регистрации заявления заявителя о предоставлении муниципальной услуги;</w:t>
      </w:r>
    </w:p>
    <w:p w:rsidR="00BE6088" w:rsidRPr="00821CE9" w:rsidRDefault="00BE6088" w:rsidP="00BE608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>нарушения срока предоставления муниципальной услуги;</w:t>
      </w:r>
    </w:p>
    <w:p w:rsidR="00BE6088" w:rsidRPr="00821CE9" w:rsidRDefault="00BE6088" w:rsidP="00BE608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 xml:space="preserve">требования у заявителя документов, не предусмотренных нормативными правовыми актами Российской Федерации, Новосибирской области, муниципальными правовыми актами </w:t>
      </w:r>
      <w:r>
        <w:rPr>
          <w:rFonts w:ascii="Times New Roman" w:hAnsi="Times New Roman"/>
          <w:sz w:val="28"/>
          <w:szCs w:val="28"/>
        </w:rPr>
        <w:t>Орловского сельсовета</w:t>
      </w:r>
      <w:r w:rsidRPr="00821CE9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BE6088" w:rsidRPr="00821CE9" w:rsidRDefault="00BE6088" w:rsidP="00BE608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 xml:space="preserve">отказа в приеме документов, представление которых предусмотрено нормативными правовыми актами Российской Федерации, Новосибирской области, муниципальными правовыми актами </w:t>
      </w:r>
      <w:r>
        <w:rPr>
          <w:rFonts w:ascii="Times New Roman" w:hAnsi="Times New Roman"/>
          <w:sz w:val="28"/>
          <w:szCs w:val="28"/>
        </w:rPr>
        <w:t>Орловского сельсовета</w:t>
      </w:r>
      <w:r w:rsidRPr="00821CE9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у заявителя;</w:t>
      </w:r>
    </w:p>
    <w:p w:rsidR="00BE6088" w:rsidRPr="00821CE9" w:rsidRDefault="00BE6088" w:rsidP="00BE608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 xml:space="preserve">отказа в предоставлении муниципальной услуги, если основания для отказа не предусмотрены нормативными правовыми актами Российской Федерации, Новосибирской области, муниципальными правовыми </w:t>
      </w:r>
      <w:r>
        <w:rPr>
          <w:rFonts w:ascii="Times New Roman" w:hAnsi="Times New Roman"/>
          <w:sz w:val="28"/>
          <w:szCs w:val="28"/>
        </w:rPr>
        <w:t>Орловского сельсовета</w:t>
      </w:r>
      <w:r w:rsidRPr="00821CE9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BE6088" w:rsidRPr="00821CE9" w:rsidRDefault="00BE6088" w:rsidP="00BE608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 xml:space="preserve">затребования с заявителя при предоставлении муниципальной услуги платы, не предусмотренной нормативными правовыми актами Российской Федерации, Новосибирской области, муниципальными правовыми актами </w:t>
      </w:r>
      <w:r>
        <w:rPr>
          <w:rFonts w:ascii="Times New Roman" w:hAnsi="Times New Roman"/>
          <w:sz w:val="28"/>
          <w:szCs w:val="28"/>
        </w:rPr>
        <w:t>Орловского сельсовета</w:t>
      </w:r>
      <w:r w:rsidRPr="00821CE9">
        <w:rPr>
          <w:rFonts w:ascii="Times New Roman" w:hAnsi="Times New Roman"/>
          <w:sz w:val="28"/>
          <w:szCs w:val="28"/>
        </w:rPr>
        <w:t>;</w:t>
      </w:r>
    </w:p>
    <w:p w:rsidR="00BE6088" w:rsidRPr="00821CE9" w:rsidRDefault="00BE6088" w:rsidP="00BE608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proofErr w:type="gramStart"/>
      <w:r w:rsidRPr="00821CE9">
        <w:rPr>
          <w:rFonts w:ascii="Times New Roman" w:hAnsi="Times New Roman"/>
          <w:sz w:val="28"/>
          <w:szCs w:val="28"/>
        </w:rPr>
        <w:t>отказа</w:t>
      </w:r>
      <w:r>
        <w:rPr>
          <w:rFonts w:ascii="Times New Roman" w:hAnsi="Times New Roman"/>
          <w:sz w:val="28"/>
          <w:szCs w:val="28"/>
        </w:rPr>
        <w:t xml:space="preserve"> администрации Орловского сельсовета</w:t>
      </w:r>
      <w:r w:rsidRPr="00821CE9">
        <w:rPr>
          <w:rFonts w:ascii="Times New Roman" w:hAnsi="Times New Roman"/>
          <w:sz w:val="28"/>
          <w:szCs w:val="28"/>
        </w:rPr>
        <w:t>, должностного лица  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BE6088" w:rsidRPr="00821CE9" w:rsidRDefault="00BE6088" w:rsidP="00BE608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bookmarkStart w:id="15" w:name="Par278"/>
      <w:bookmarkEnd w:id="15"/>
      <w:r w:rsidRPr="00821CE9">
        <w:rPr>
          <w:rFonts w:ascii="Times New Roman" w:hAnsi="Times New Roman"/>
          <w:sz w:val="28"/>
          <w:szCs w:val="28"/>
        </w:rPr>
        <w:t>5.3. Требования к порядку подачи жалобы:</w:t>
      </w:r>
    </w:p>
    <w:p w:rsidR="00BE6088" w:rsidRPr="00821CE9" w:rsidRDefault="00BE6088" w:rsidP="00BE608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 xml:space="preserve">жалоба на решение, принятое </w:t>
      </w:r>
      <w:r>
        <w:rPr>
          <w:rFonts w:ascii="Times New Roman" w:hAnsi="Times New Roman"/>
          <w:sz w:val="28"/>
          <w:szCs w:val="28"/>
        </w:rPr>
        <w:t>администрацией Орловского сельсовета</w:t>
      </w:r>
      <w:r w:rsidRPr="00821CE9">
        <w:rPr>
          <w:rFonts w:ascii="Times New Roman" w:hAnsi="Times New Roman"/>
          <w:sz w:val="28"/>
          <w:szCs w:val="28"/>
        </w:rPr>
        <w:t xml:space="preserve">, подается </w:t>
      </w:r>
      <w:r>
        <w:rPr>
          <w:rFonts w:ascii="Times New Roman" w:hAnsi="Times New Roman"/>
          <w:sz w:val="28"/>
          <w:szCs w:val="28"/>
        </w:rPr>
        <w:t>Г</w:t>
      </w:r>
      <w:r w:rsidRPr="00821CE9">
        <w:rPr>
          <w:rFonts w:ascii="Times New Roman" w:hAnsi="Times New Roman"/>
          <w:sz w:val="28"/>
          <w:szCs w:val="28"/>
        </w:rPr>
        <w:t xml:space="preserve">лаве </w:t>
      </w:r>
      <w:r>
        <w:rPr>
          <w:rFonts w:ascii="Times New Roman" w:hAnsi="Times New Roman"/>
          <w:sz w:val="28"/>
          <w:szCs w:val="28"/>
        </w:rPr>
        <w:t>Орловского сельсовета</w:t>
      </w:r>
      <w:r w:rsidRPr="00821CE9">
        <w:rPr>
          <w:rFonts w:ascii="Times New Roman" w:hAnsi="Times New Roman"/>
          <w:sz w:val="28"/>
          <w:szCs w:val="28"/>
        </w:rPr>
        <w:t>;</w:t>
      </w:r>
    </w:p>
    <w:p w:rsidR="00BE6088" w:rsidRPr="00821CE9" w:rsidRDefault="00BE6088" w:rsidP="00BE608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 xml:space="preserve">жалоба на действия (бездействие) муниципального служащего </w:t>
      </w:r>
      <w:r>
        <w:rPr>
          <w:rFonts w:ascii="Times New Roman" w:hAnsi="Times New Roman"/>
          <w:sz w:val="28"/>
          <w:szCs w:val="28"/>
        </w:rPr>
        <w:t>администрации Орловского сельсовета</w:t>
      </w:r>
      <w:r w:rsidRPr="00821C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821CE9">
        <w:rPr>
          <w:rFonts w:ascii="Times New Roman" w:hAnsi="Times New Roman"/>
          <w:sz w:val="28"/>
          <w:szCs w:val="28"/>
        </w:rPr>
        <w:t xml:space="preserve">лаве </w:t>
      </w:r>
      <w:r>
        <w:rPr>
          <w:rFonts w:ascii="Times New Roman" w:hAnsi="Times New Roman"/>
          <w:sz w:val="28"/>
          <w:szCs w:val="28"/>
        </w:rPr>
        <w:t>Орловского сельсовета</w:t>
      </w:r>
      <w:r w:rsidRPr="00821CE9">
        <w:rPr>
          <w:rFonts w:ascii="Times New Roman" w:hAnsi="Times New Roman"/>
          <w:sz w:val="28"/>
          <w:szCs w:val="28"/>
        </w:rPr>
        <w:t>.</w:t>
      </w:r>
    </w:p>
    <w:p w:rsidR="00BE6088" w:rsidRPr="00821CE9" w:rsidRDefault="00BE6088" w:rsidP="00BE608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>5.4. Жалоба подается в письменной форме на бумажном носителе, в том числе при личном приеме заявителя, или в электронной форме. Регистрация жалобы осуществляется в день ее поступления.</w:t>
      </w:r>
    </w:p>
    <w:p w:rsidR="00BE6088" w:rsidRPr="00821CE9" w:rsidRDefault="00BE6088" w:rsidP="00BE608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>5.4.1. Жалоба в письменной форме на бумажном носителе может быть подана:</w:t>
      </w:r>
    </w:p>
    <w:p w:rsidR="00BE6088" w:rsidRPr="00821CE9" w:rsidRDefault="00BE6088" w:rsidP="00BE608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 xml:space="preserve">непосредственно в </w:t>
      </w:r>
      <w:r>
        <w:rPr>
          <w:rFonts w:ascii="Times New Roman" w:hAnsi="Times New Roman"/>
          <w:sz w:val="28"/>
          <w:szCs w:val="28"/>
        </w:rPr>
        <w:t>администрацию Орловского сельсовета</w:t>
      </w:r>
      <w:r w:rsidRPr="00821CE9">
        <w:rPr>
          <w:rFonts w:ascii="Times New Roman" w:hAnsi="Times New Roman"/>
          <w:sz w:val="28"/>
          <w:szCs w:val="28"/>
        </w:rPr>
        <w:t>.</w:t>
      </w:r>
    </w:p>
    <w:p w:rsidR="00BE6088" w:rsidRPr="00821CE9" w:rsidRDefault="00BE6088" w:rsidP="00BE608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 xml:space="preserve">почтовым отправлением по месту нахождения </w:t>
      </w:r>
      <w:r>
        <w:rPr>
          <w:rFonts w:ascii="Times New Roman" w:hAnsi="Times New Roman"/>
          <w:sz w:val="28"/>
          <w:szCs w:val="28"/>
        </w:rPr>
        <w:t>администрации Орловского сельсовета</w:t>
      </w:r>
      <w:r w:rsidRPr="00821CE9">
        <w:rPr>
          <w:rFonts w:ascii="Times New Roman" w:hAnsi="Times New Roman"/>
          <w:sz w:val="28"/>
          <w:szCs w:val="28"/>
        </w:rPr>
        <w:t>;</w:t>
      </w:r>
    </w:p>
    <w:p w:rsidR="00BE6088" w:rsidRPr="00821CE9" w:rsidRDefault="00BE6088" w:rsidP="00BE608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 xml:space="preserve">в ходе личного приема </w:t>
      </w:r>
      <w:r>
        <w:rPr>
          <w:rFonts w:ascii="Times New Roman" w:hAnsi="Times New Roman"/>
          <w:sz w:val="28"/>
          <w:szCs w:val="28"/>
        </w:rPr>
        <w:t>Г</w:t>
      </w:r>
      <w:r w:rsidRPr="00821CE9">
        <w:rPr>
          <w:rFonts w:ascii="Times New Roman" w:hAnsi="Times New Roman"/>
          <w:sz w:val="28"/>
          <w:szCs w:val="28"/>
        </w:rPr>
        <w:t>лавы</w:t>
      </w:r>
      <w:r>
        <w:rPr>
          <w:rFonts w:ascii="Times New Roman" w:hAnsi="Times New Roman"/>
          <w:sz w:val="28"/>
          <w:szCs w:val="28"/>
        </w:rPr>
        <w:t xml:space="preserve"> Орловского сельсовета</w:t>
      </w:r>
      <w:r w:rsidRPr="00821CE9">
        <w:rPr>
          <w:rFonts w:ascii="Times New Roman" w:hAnsi="Times New Roman"/>
          <w:sz w:val="28"/>
          <w:szCs w:val="28"/>
        </w:rPr>
        <w:t>;</w:t>
      </w:r>
    </w:p>
    <w:p w:rsidR="00BE6088" w:rsidRPr="00821CE9" w:rsidRDefault="00BE6088" w:rsidP="00BE608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 xml:space="preserve">через государственное автономное учреждение Новосибирской области </w:t>
      </w:r>
      <w:r w:rsidRPr="00821CE9">
        <w:rPr>
          <w:rFonts w:ascii="Times New Roman" w:hAnsi="Times New Roman"/>
          <w:sz w:val="28"/>
          <w:szCs w:val="28"/>
        </w:rPr>
        <w:lastRenderedPageBreak/>
        <w:t>"Многофункциональный центр организации предоставления государственных и муниципальных услуг Новосибирской области".</w:t>
      </w:r>
    </w:p>
    <w:p w:rsidR="00BE6088" w:rsidRPr="00821CE9" w:rsidRDefault="00BE6088" w:rsidP="00BE608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>При подаче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E6088" w:rsidRPr="00821CE9" w:rsidRDefault="00BE6088" w:rsidP="00BE608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>При подаче жалобы через представителя представляется документ, подтверждающий полномочия представителя.</w:t>
      </w:r>
    </w:p>
    <w:p w:rsidR="00BE6088" w:rsidRPr="00821CE9" w:rsidRDefault="00BE6088" w:rsidP="00BE608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>5.4.2. В электронной форме жалоба может быть подана заявителем посредством:</w:t>
      </w:r>
    </w:p>
    <w:p w:rsidR="00BE6088" w:rsidRPr="00821CE9" w:rsidRDefault="00BE6088" w:rsidP="00BE608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 xml:space="preserve">официального сайта </w:t>
      </w:r>
      <w:r>
        <w:rPr>
          <w:rFonts w:ascii="Times New Roman" w:hAnsi="Times New Roman"/>
          <w:sz w:val="28"/>
          <w:szCs w:val="28"/>
        </w:rPr>
        <w:t xml:space="preserve">Орловского сельсовета </w:t>
      </w:r>
      <w:r w:rsidRPr="00821CE9">
        <w:rPr>
          <w:rFonts w:ascii="Times New Roman" w:hAnsi="Times New Roman"/>
          <w:sz w:val="28"/>
          <w:szCs w:val="28"/>
        </w:rPr>
        <w:t>в информационно-телекоммуникационной сети Интернет;</w:t>
      </w:r>
    </w:p>
    <w:p w:rsidR="00BE6088" w:rsidRPr="00821CE9" w:rsidRDefault="00BE6088" w:rsidP="00BE608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>Единого портала государственных и муниципальных услуг.</w:t>
      </w:r>
    </w:p>
    <w:p w:rsidR="00BE6088" w:rsidRPr="00821CE9" w:rsidRDefault="00BE6088" w:rsidP="00BE608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 xml:space="preserve">При подаче жалобы в электронной форме документ, подтверждающий полномочия представителя, представляется в форме электронного документа, подписанного электронной подписью, вид которой предусмотрен законодательством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1CE9">
        <w:rPr>
          <w:rFonts w:ascii="Times New Roman" w:hAnsi="Times New Roman"/>
          <w:sz w:val="28"/>
          <w:szCs w:val="28"/>
        </w:rPr>
        <w:t>Российской Федерации, при этом документ, удостоверяющий личность заявителя, не требуется.</w:t>
      </w:r>
    </w:p>
    <w:p w:rsidR="00BE6088" w:rsidRPr="00821CE9" w:rsidRDefault="00BE6088" w:rsidP="00BE608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>5.5. Жалоба должна содержать:</w:t>
      </w:r>
    </w:p>
    <w:p w:rsidR="00BE6088" w:rsidRPr="00821CE9" w:rsidRDefault="00BE6088" w:rsidP="00BE608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E6088" w:rsidRPr="00821CE9" w:rsidRDefault="00BE6088" w:rsidP="00BE608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proofErr w:type="gramStart"/>
      <w:r w:rsidRPr="00821CE9">
        <w:rPr>
          <w:rFonts w:ascii="Times New Roman" w:hAnsi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 (его представителю);</w:t>
      </w:r>
      <w:proofErr w:type="gramEnd"/>
    </w:p>
    <w:p w:rsidR="00BE6088" w:rsidRPr="00821CE9" w:rsidRDefault="00BE6088" w:rsidP="00BE608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rFonts w:ascii="Times New Roman" w:hAnsi="Times New Roman"/>
          <w:sz w:val="28"/>
          <w:szCs w:val="28"/>
        </w:rPr>
        <w:t>администрации Орловского сельсовета</w:t>
      </w:r>
      <w:r w:rsidRPr="00821CE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1CE9">
        <w:rPr>
          <w:rFonts w:ascii="Times New Roman" w:hAnsi="Times New Roman"/>
          <w:sz w:val="28"/>
          <w:szCs w:val="28"/>
        </w:rPr>
        <w:t xml:space="preserve"> должностного </w:t>
      </w:r>
      <w:r>
        <w:rPr>
          <w:rFonts w:ascii="Times New Roman" w:hAnsi="Times New Roman"/>
          <w:sz w:val="28"/>
          <w:szCs w:val="28"/>
        </w:rPr>
        <w:t xml:space="preserve">лица, </w:t>
      </w:r>
      <w:r w:rsidRPr="00821CE9">
        <w:rPr>
          <w:rFonts w:ascii="Times New Roman" w:hAnsi="Times New Roman"/>
          <w:sz w:val="28"/>
          <w:szCs w:val="28"/>
        </w:rPr>
        <w:t>либо муниципального служащего;</w:t>
      </w:r>
    </w:p>
    <w:p w:rsidR="00BE6088" w:rsidRPr="00821CE9" w:rsidRDefault="00BE6088" w:rsidP="00BE608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/>
          <w:sz w:val="28"/>
          <w:szCs w:val="28"/>
        </w:rPr>
        <w:t>администрации Орловского сельсовета</w:t>
      </w:r>
      <w:r w:rsidRPr="00821CE9">
        <w:rPr>
          <w:rFonts w:ascii="Times New Roman" w:hAnsi="Times New Roman"/>
          <w:sz w:val="28"/>
          <w:szCs w:val="28"/>
        </w:rPr>
        <w:t>, должностного лица</w:t>
      </w:r>
      <w:r>
        <w:rPr>
          <w:rFonts w:ascii="Times New Roman" w:hAnsi="Times New Roman"/>
          <w:sz w:val="28"/>
          <w:szCs w:val="28"/>
        </w:rPr>
        <w:t>,</w:t>
      </w:r>
      <w:r w:rsidRPr="00821CE9">
        <w:rPr>
          <w:rFonts w:ascii="Times New Roman" w:hAnsi="Times New Roman"/>
          <w:sz w:val="28"/>
          <w:szCs w:val="28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E6088" w:rsidRPr="00821CE9" w:rsidRDefault="00BE6088" w:rsidP="00BE608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>5.6. </w:t>
      </w:r>
      <w:proofErr w:type="gramStart"/>
      <w:r w:rsidRPr="00821CE9">
        <w:rPr>
          <w:rFonts w:ascii="Times New Roman" w:hAnsi="Times New Roman"/>
          <w:sz w:val="28"/>
          <w:szCs w:val="28"/>
        </w:rPr>
        <w:t xml:space="preserve">Жалоба, поступившая в </w:t>
      </w:r>
      <w:r>
        <w:rPr>
          <w:rFonts w:ascii="Times New Roman" w:hAnsi="Times New Roman"/>
          <w:sz w:val="28"/>
          <w:szCs w:val="28"/>
        </w:rPr>
        <w:t>администрацию Орловского сельсовета</w:t>
      </w:r>
      <w:r w:rsidRPr="00821CE9">
        <w:rPr>
          <w:rFonts w:ascii="Times New Roman" w:hAnsi="Times New Roman"/>
          <w:sz w:val="28"/>
          <w:szCs w:val="28"/>
        </w:rPr>
        <w:t xml:space="preserve">,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/>
          <w:sz w:val="28"/>
          <w:szCs w:val="28"/>
        </w:rPr>
        <w:t xml:space="preserve"> администрации Орловского сельсовета</w:t>
      </w:r>
      <w:r w:rsidRPr="00821CE9">
        <w:rPr>
          <w:rFonts w:ascii="Times New Roman" w:hAnsi="Times New Roman"/>
          <w:sz w:val="28"/>
          <w:szCs w:val="28"/>
        </w:rPr>
        <w:t>, должностного лица  в приеме документов у заявителя (его представителя)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BE6088" w:rsidRPr="00821CE9" w:rsidRDefault="00BE6088" w:rsidP="00BE608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>5.7. </w:t>
      </w:r>
      <w:proofErr w:type="gramStart"/>
      <w:r w:rsidRPr="00821CE9">
        <w:rPr>
          <w:rFonts w:ascii="Times New Roman" w:hAnsi="Times New Roman"/>
          <w:sz w:val="28"/>
          <w:szCs w:val="28"/>
        </w:rPr>
        <w:t xml:space="preserve">В случае если жалоба подана заявителем в </w:t>
      </w:r>
      <w:r>
        <w:rPr>
          <w:rFonts w:ascii="Times New Roman" w:hAnsi="Times New Roman"/>
          <w:sz w:val="28"/>
          <w:szCs w:val="28"/>
        </w:rPr>
        <w:t>администрацию Орловского сельсовета</w:t>
      </w:r>
      <w:r w:rsidRPr="00821CE9">
        <w:rPr>
          <w:rFonts w:ascii="Times New Roman" w:hAnsi="Times New Roman"/>
          <w:sz w:val="28"/>
          <w:szCs w:val="28"/>
        </w:rPr>
        <w:t xml:space="preserve">, должностному лицу, в компетенцию которого не </w:t>
      </w:r>
      <w:r w:rsidRPr="00821CE9">
        <w:rPr>
          <w:rFonts w:ascii="Times New Roman" w:hAnsi="Times New Roman"/>
          <w:sz w:val="28"/>
          <w:szCs w:val="28"/>
        </w:rPr>
        <w:lastRenderedPageBreak/>
        <w:t xml:space="preserve">входит принятие решения по жалобе в соответствии с </w:t>
      </w:r>
      <w:r w:rsidRPr="00064272">
        <w:rPr>
          <w:rFonts w:ascii="Times New Roman" w:hAnsi="Times New Roman"/>
          <w:sz w:val="28"/>
          <w:szCs w:val="28"/>
        </w:rPr>
        <w:t>пунктом 5.3</w:t>
      </w:r>
      <w:r w:rsidRPr="00821CE9">
        <w:rPr>
          <w:rFonts w:ascii="Times New Roman" w:hAnsi="Times New Roman"/>
          <w:sz w:val="28"/>
          <w:szCs w:val="28"/>
        </w:rPr>
        <w:t>, указанное должностное лицо в течение двух рабочих дней со дня ее регистрации направляет жалобу в уполномоченно</w:t>
      </w:r>
      <w:r>
        <w:rPr>
          <w:rFonts w:ascii="Times New Roman" w:hAnsi="Times New Roman"/>
          <w:sz w:val="28"/>
          <w:szCs w:val="28"/>
        </w:rPr>
        <w:t>му</w:t>
      </w:r>
      <w:r w:rsidRPr="00821CE9">
        <w:rPr>
          <w:rFonts w:ascii="Times New Roman" w:hAnsi="Times New Roman"/>
          <w:sz w:val="28"/>
          <w:szCs w:val="28"/>
        </w:rPr>
        <w:t xml:space="preserve"> на ее рассмотрение должностному лицу и в письменной форме информирует заявителя о перенаправлении жалобы.</w:t>
      </w:r>
      <w:proofErr w:type="gramEnd"/>
    </w:p>
    <w:p w:rsidR="00BE6088" w:rsidRPr="00821CE9" w:rsidRDefault="00BE6088" w:rsidP="00BE608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>Срок рассмотрения жалобы исчисляется со дня регистрации жалобы в уполномоченном на ее рассмотрение уполномоченного должностного лица</w:t>
      </w:r>
      <w:r w:rsidRPr="00821CE9">
        <w:t xml:space="preserve"> </w:t>
      </w:r>
      <w:r>
        <w:rPr>
          <w:rFonts w:ascii="Times New Roman" w:hAnsi="Times New Roman"/>
          <w:sz w:val="28"/>
          <w:szCs w:val="28"/>
        </w:rPr>
        <w:t>администрации Орловского сельсовета</w:t>
      </w:r>
      <w:r w:rsidRPr="00821CE9">
        <w:rPr>
          <w:rFonts w:ascii="Times New Roman" w:hAnsi="Times New Roman"/>
          <w:sz w:val="28"/>
          <w:szCs w:val="28"/>
        </w:rPr>
        <w:t>.</w:t>
      </w:r>
    </w:p>
    <w:p w:rsidR="00BE6088" w:rsidRPr="00821CE9" w:rsidRDefault="00BE6088" w:rsidP="00BE608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bookmarkStart w:id="16" w:name="Par302"/>
      <w:bookmarkEnd w:id="16"/>
      <w:r w:rsidRPr="00821CE9">
        <w:rPr>
          <w:rFonts w:ascii="Times New Roman" w:hAnsi="Times New Roman"/>
          <w:sz w:val="28"/>
          <w:szCs w:val="28"/>
        </w:rPr>
        <w:t xml:space="preserve">5.8. По результатам рассмотрения жалобы </w:t>
      </w:r>
      <w:r>
        <w:rPr>
          <w:rFonts w:ascii="Times New Roman" w:hAnsi="Times New Roman"/>
          <w:sz w:val="28"/>
          <w:szCs w:val="28"/>
        </w:rPr>
        <w:t>Г</w:t>
      </w:r>
      <w:r w:rsidRPr="00821CE9">
        <w:rPr>
          <w:rFonts w:ascii="Times New Roman" w:hAnsi="Times New Roman"/>
          <w:sz w:val="28"/>
          <w:szCs w:val="28"/>
        </w:rPr>
        <w:t xml:space="preserve">лава  </w:t>
      </w:r>
      <w:r>
        <w:rPr>
          <w:rFonts w:ascii="Times New Roman" w:hAnsi="Times New Roman"/>
          <w:sz w:val="28"/>
          <w:szCs w:val="28"/>
        </w:rPr>
        <w:t>Орловского сельсовета</w:t>
      </w:r>
      <w:r w:rsidRPr="00821CE9">
        <w:rPr>
          <w:rFonts w:ascii="Times New Roman" w:hAnsi="Times New Roman"/>
          <w:sz w:val="28"/>
          <w:szCs w:val="28"/>
        </w:rPr>
        <w:t xml:space="preserve">  принимает одно из следующих решений:</w:t>
      </w:r>
    </w:p>
    <w:p w:rsidR="00BE6088" w:rsidRPr="00821CE9" w:rsidRDefault="00BE6088" w:rsidP="00BE608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proofErr w:type="gramStart"/>
      <w:r w:rsidRPr="00821CE9">
        <w:rPr>
          <w:rFonts w:ascii="Times New Roman" w:hAnsi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</w:t>
      </w:r>
      <w:r>
        <w:rPr>
          <w:rFonts w:ascii="Times New Roman" w:hAnsi="Times New Roman"/>
          <w:sz w:val="28"/>
          <w:szCs w:val="28"/>
        </w:rPr>
        <w:t>администрацией Орловского сельсовета</w:t>
      </w:r>
      <w:r w:rsidRPr="00821CE9">
        <w:rPr>
          <w:rFonts w:ascii="Times New Roman" w:hAnsi="Times New Roman"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Новосибирской области, муниципальными правовыми актами </w:t>
      </w:r>
      <w:r>
        <w:rPr>
          <w:rFonts w:ascii="Times New Roman" w:hAnsi="Times New Roman"/>
          <w:sz w:val="28"/>
          <w:szCs w:val="28"/>
        </w:rPr>
        <w:t>Орловского сельсовета</w:t>
      </w:r>
      <w:r w:rsidRPr="00821CE9">
        <w:rPr>
          <w:rFonts w:ascii="Times New Roman" w:hAnsi="Times New Roman"/>
          <w:sz w:val="28"/>
          <w:szCs w:val="28"/>
        </w:rPr>
        <w:t>, а также в иных формах;</w:t>
      </w:r>
      <w:proofErr w:type="gramEnd"/>
    </w:p>
    <w:p w:rsidR="00BE6088" w:rsidRPr="00821CE9" w:rsidRDefault="00BE6088" w:rsidP="00BE608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BE6088" w:rsidRPr="00821CE9" w:rsidRDefault="00BE6088" w:rsidP="00BE608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 xml:space="preserve">5.9. Не позднее дня, следующего за днем принятия решения, указанного в </w:t>
      </w:r>
      <w:r w:rsidRPr="00064272">
        <w:rPr>
          <w:rFonts w:ascii="Times New Roman" w:hAnsi="Times New Roman"/>
          <w:sz w:val="28"/>
          <w:szCs w:val="28"/>
        </w:rPr>
        <w:t>пункте 5.8</w:t>
      </w:r>
      <w:r w:rsidRPr="00821CE9">
        <w:rPr>
          <w:rFonts w:ascii="Times New Roman" w:hAnsi="Times New Roman"/>
          <w:sz w:val="28"/>
          <w:szCs w:val="28"/>
        </w:rPr>
        <w:t>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BE6088" w:rsidRPr="00821CE9" w:rsidRDefault="00BE6088" w:rsidP="00BE608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>5.10. В письменном ответе по результатам рассмотрения жалобы указываются:</w:t>
      </w:r>
    </w:p>
    <w:p w:rsidR="00BE6088" w:rsidRPr="00821CE9" w:rsidRDefault="00BE6088" w:rsidP="00BE608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 xml:space="preserve">наименование органа местного самоуправления муниципального образования, предоставляющего муниципальную услугу, рассмотревшего жалобу, должность, фамилия, имя, отчество (при наличии) должностного лица  </w:t>
      </w:r>
      <w:r>
        <w:rPr>
          <w:rFonts w:ascii="Times New Roman" w:hAnsi="Times New Roman"/>
          <w:sz w:val="28"/>
          <w:szCs w:val="28"/>
        </w:rPr>
        <w:t>администрации Орловского сельсовета</w:t>
      </w:r>
      <w:r w:rsidRPr="00821CE9">
        <w:rPr>
          <w:rFonts w:ascii="Times New Roman" w:hAnsi="Times New Roman"/>
          <w:sz w:val="28"/>
          <w:szCs w:val="28"/>
        </w:rPr>
        <w:t>, принявшего решение по жалобе;</w:t>
      </w:r>
    </w:p>
    <w:p w:rsidR="00BE6088" w:rsidRPr="00821CE9" w:rsidRDefault="00BE6088" w:rsidP="00BE608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E6088" w:rsidRPr="00821CE9" w:rsidRDefault="00BE6088" w:rsidP="00BE608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>фамилия, имя, отчество (при наличии) или наименование заявителя;</w:t>
      </w:r>
    </w:p>
    <w:p w:rsidR="00BE6088" w:rsidRPr="00821CE9" w:rsidRDefault="00BE6088" w:rsidP="00BE608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BE6088" w:rsidRPr="00821CE9" w:rsidRDefault="00BE6088" w:rsidP="00BE608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BE6088" w:rsidRPr="00821CE9" w:rsidRDefault="00BE6088" w:rsidP="00BE608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>если жалоба признана обоснованной, - сроки устранения выявленных нарушений;</w:t>
      </w:r>
    </w:p>
    <w:p w:rsidR="00BE6088" w:rsidRPr="00821CE9" w:rsidRDefault="00BE6088" w:rsidP="00BE608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BE6088" w:rsidRPr="00821CE9" w:rsidRDefault="00BE6088" w:rsidP="00BE608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 xml:space="preserve">5.11. Если текст письменной жалобы не поддается прочтению, ответ на жалобу не </w:t>
      </w:r>
      <w:proofErr w:type="gramStart"/>
      <w:r w:rsidRPr="00821CE9">
        <w:rPr>
          <w:rFonts w:ascii="Times New Roman" w:hAnsi="Times New Roman"/>
          <w:sz w:val="28"/>
          <w:szCs w:val="28"/>
        </w:rPr>
        <w:t>дается</w:t>
      </w:r>
      <w:proofErr w:type="gramEnd"/>
      <w:r w:rsidRPr="00821CE9">
        <w:rPr>
          <w:rFonts w:ascii="Times New Roman" w:hAnsi="Times New Roman"/>
          <w:sz w:val="28"/>
          <w:szCs w:val="28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в </w:t>
      </w:r>
      <w:r>
        <w:rPr>
          <w:rFonts w:ascii="Times New Roman" w:hAnsi="Times New Roman"/>
          <w:sz w:val="28"/>
          <w:szCs w:val="28"/>
        </w:rPr>
        <w:t>администрации Орловского сельсовета</w:t>
      </w:r>
      <w:r w:rsidRPr="00821CE9">
        <w:rPr>
          <w:rFonts w:ascii="Times New Roman" w:hAnsi="Times New Roman"/>
          <w:sz w:val="28"/>
          <w:szCs w:val="28"/>
        </w:rPr>
        <w:t xml:space="preserve"> сообщается заявителю, направившему жалобу, если его фамилия (наименование) и почтовый адрес (адрес местонахождения) или адрес электронной почты </w:t>
      </w:r>
      <w:r w:rsidRPr="00821CE9">
        <w:rPr>
          <w:rFonts w:ascii="Times New Roman" w:hAnsi="Times New Roman"/>
          <w:sz w:val="28"/>
          <w:szCs w:val="28"/>
        </w:rPr>
        <w:lastRenderedPageBreak/>
        <w:t>поддаются прочтению.</w:t>
      </w:r>
    </w:p>
    <w:p w:rsidR="00BE6088" w:rsidRPr="00821CE9" w:rsidRDefault="00BE6088" w:rsidP="00BE608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 xml:space="preserve">Если в тексте жалобы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</w:t>
      </w:r>
      <w:r>
        <w:rPr>
          <w:rFonts w:ascii="Times New Roman" w:hAnsi="Times New Roman"/>
          <w:sz w:val="28"/>
          <w:szCs w:val="28"/>
        </w:rPr>
        <w:t>администрации Орловского сельсовета</w:t>
      </w:r>
      <w:r w:rsidRPr="00821CE9">
        <w:rPr>
          <w:rFonts w:ascii="Times New Roman" w:hAnsi="Times New Roman"/>
          <w:sz w:val="28"/>
          <w:szCs w:val="28"/>
        </w:rPr>
        <w:t xml:space="preserve"> вправе оставить обращение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BE6088" w:rsidRPr="00821CE9" w:rsidRDefault="00BE6088" w:rsidP="00BE608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BE6088" w:rsidRPr="00821CE9" w:rsidRDefault="00BE6088" w:rsidP="00BE608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>Если в жалобе не указаны фамилия (наименование) заявителя, направившего жалобу, или почтовый адрес (адрес местонахождения), адрес электронной почты, по которому должен быть направлен ответ, ответ на жалобу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BE6088" w:rsidRPr="00821CE9" w:rsidRDefault="00BE6088" w:rsidP="00BE608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>5.12. Заявитель имеет право на получение информации и документов, необходимых для обоснования и рассмотрения жалобы.</w:t>
      </w:r>
    </w:p>
    <w:p w:rsidR="00BE6088" w:rsidRPr="00821CE9" w:rsidRDefault="00BE6088" w:rsidP="00BE608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>5.13. 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лично, либо почтовым отправлением, либо в электронной форме, в том числе через Единый портал государственных и муниципальных услуг.</w:t>
      </w:r>
    </w:p>
    <w:p w:rsidR="00BE6088" w:rsidRPr="00821CE9" w:rsidRDefault="00BE6088" w:rsidP="00BE608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821CE9">
        <w:rPr>
          <w:rFonts w:ascii="Times New Roman" w:hAnsi="Times New Roman"/>
          <w:sz w:val="28"/>
          <w:szCs w:val="28"/>
        </w:rPr>
        <w:t>5.14. Заявитель вправе обжаловать решение по жалобе в судебном порядке в соответствии с законодательством Российской Федерации.</w:t>
      </w:r>
    </w:p>
    <w:p w:rsidR="00BE6088" w:rsidRPr="00821CE9" w:rsidRDefault="00BE6088" w:rsidP="00BE608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E6088" w:rsidRDefault="00BE6088" w:rsidP="00BE608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E6088" w:rsidRDefault="00BE6088" w:rsidP="00BE608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E6088" w:rsidRDefault="00BE6088" w:rsidP="00BE608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E6088" w:rsidRDefault="00BE6088" w:rsidP="00BE608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E6088" w:rsidRDefault="00BE6088" w:rsidP="00BE608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E6088" w:rsidRDefault="00BE6088" w:rsidP="00BE608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E6088" w:rsidRDefault="00BE6088" w:rsidP="00BE608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E6088" w:rsidRDefault="00BE6088" w:rsidP="00BE608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E6088" w:rsidRDefault="00BE6088" w:rsidP="00BE608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E6088" w:rsidRDefault="00BE6088" w:rsidP="00BE608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E6088" w:rsidRDefault="00BE6088" w:rsidP="00BE608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E6088" w:rsidRDefault="00BE6088" w:rsidP="00BE608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E6088" w:rsidP="00BE6088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8"/>
          <w:szCs w:val="28"/>
        </w:rPr>
      </w:pPr>
      <w:bookmarkStart w:id="17" w:name="Par350"/>
      <w:bookmarkEnd w:id="17"/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B5048A">
        <w:rPr>
          <w:rFonts w:ascii="Times New Roman" w:hAnsi="Times New Roman"/>
          <w:sz w:val="28"/>
          <w:szCs w:val="28"/>
        </w:rPr>
        <w:t>Приложение 1</w:t>
      </w:r>
    </w:p>
    <w:p w:rsidR="00B5048A" w:rsidRDefault="00B5048A" w:rsidP="00B5048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B5048A" w:rsidRDefault="00B5048A" w:rsidP="00B5048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</w:p>
    <w:p w:rsidR="00B5048A" w:rsidRDefault="00B5048A" w:rsidP="00B5048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предоставлению разрешения на отклонение</w:t>
      </w:r>
    </w:p>
    <w:p w:rsidR="00B5048A" w:rsidRDefault="00B5048A" w:rsidP="00B5048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предельных параметров </w:t>
      </w:r>
      <w:proofErr w:type="gramStart"/>
      <w:r>
        <w:rPr>
          <w:rFonts w:ascii="Times New Roman" w:hAnsi="Times New Roman"/>
          <w:sz w:val="28"/>
          <w:szCs w:val="28"/>
        </w:rPr>
        <w:t>разрешенного</w:t>
      </w:r>
      <w:proofErr w:type="gramEnd"/>
    </w:p>
    <w:p w:rsidR="00B5048A" w:rsidRDefault="00B5048A" w:rsidP="00B5048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строительства</w:t>
      </w:r>
    </w:p>
    <w:p w:rsidR="00B5048A" w:rsidRDefault="00B5048A" w:rsidP="00B5048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18" w:name="Par358"/>
      <w:bookmarkEnd w:id="18"/>
      <w:r>
        <w:rPr>
          <w:rFonts w:ascii="Times New Roman" w:hAnsi="Times New Roman"/>
          <w:sz w:val="28"/>
          <w:szCs w:val="28"/>
        </w:rPr>
        <w:t>ОБРАЗЕЦ ЗАЯВЛЕНИЯ</w:t>
      </w:r>
    </w:p>
    <w:p w:rsidR="00B5048A" w:rsidRDefault="00B5048A" w:rsidP="00B504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</w:t>
      </w:r>
      <w:proofErr w:type="gramStart"/>
      <w:r>
        <w:rPr>
          <w:rFonts w:ascii="Times New Roman" w:hAnsi="Times New Roman"/>
          <w:sz w:val="28"/>
          <w:szCs w:val="28"/>
        </w:rPr>
        <w:t>предельных</w:t>
      </w:r>
      <w:proofErr w:type="gramEnd"/>
    </w:p>
    <w:p w:rsidR="00B5048A" w:rsidRDefault="00B5048A" w:rsidP="00B504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параметров разрешенного строительства</w:t>
      </w:r>
    </w:p>
    <w:p w:rsidR="00B5048A" w:rsidRDefault="00B5048A" w:rsidP="00B504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В комиссию по подготовке проекта</w:t>
      </w:r>
    </w:p>
    <w:p w:rsidR="00B5048A" w:rsidRDefault="00B5048A" w:rsidP="00B5048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правил землепользования и застройки</w:t>
      </w:r>
    </w:p>
    <w:p w:rsidR="00B5048A" w:rsidRDefault="00B5048A" w:rsidP="00B5048A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E6088">
        <w:rPr>
          <w:rFonts w:ascii="Times New Roman" w:hAnsi="Times New Roman" w:cs="Times New Roman"/>
          <w:sz w:val="28"/>
          <w:szCs w:val="28"/>
        </w:rPr>
        <w:t xml:space="preserve">Орловского </w:t>
      </w:r>
      <w:proofErr w:type="gramStart"/>
      <w:r w:rsidR="00BE6088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BE6088">
        <w:rPr>
          <w:rFonts w:ascii="Times New Roman" w:hAnsi="Times New Roman" w:cs="Times New Roman"/>
          <w:sz w:val="28"/>
          <w:szCs w:val="28"/>
        </w:rPr>
        <w:t>ельсовета</w:t>
      </w:r>
      <w:proofErr w:type="spellEnd"/>
      <w:proofErr w:type="gramEnd"/>
    </w:p>
    <w:p w:rsidR="00B5048A" w:rsidRDefault="00B5048A" w:rsidP="00B5048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B5048A" w:rsidRDefault="00B5048A" w:rsidP="00B5048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(Ф.И.О. (наименование организации)</w:t>
      </w:r>
      <w:proofErr w:type="gramEnd"/>
    </w:p>
    <w:p w:rsidR="00B5048A" w:rsidRDefault="00B5048A" w:rsidP="00B5048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B5048A" w:rsidRDefault="00B5048A" w:rsidP="00B5048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B5048A" w:rsidRDefault="00B5048A" w:rsidP="00B5048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(место регистрации (местонахождения))</w:t>
      </w:r>
    </w:p>
    <w:p w:rsidR="00B5048A" w:rsidRDefault="00B5048A" w:rsidP="00B5048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B5048A" w:rsidRDefault="00B5048A" w:rsidP="00B5048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(данные документа, удостоверяющего</w:t>
      </w:r>
      <w:proofErr w:type="gramEnd"/>
    </w:p>
    <w:p w:rsidR="00B5048A" w:rsidRDefault="00B5048A" w:rsidP="00B5048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B5048A" w:rsidRDefault="00B5048A" w:rsidP="00B5048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личность заявителя, номер телефона)</w:t>
      </w:r>
    </w:p>
    <w:p w:rsidR="00B5048A" w:rsidRDefault="00B5048A" w:rsidP="00B5048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5048A" w:rsidRDefault="00B5048A" w:rsidP="00B504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5048A" w:rsidRDefault="00B5048A" w:rsidP="00B504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5048A" w:rsidRDefault="00B5048A" w:rsidP="00B5048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2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40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 в связи 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B5048A" w:rsidRDefault="00B5048A" w:rsidP="00B504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(</w:t>
      </w:r>
      <w:r>
        <w:rPr>
          <w:rFonts w:ascii="Times New Roman" w:hAnsi="Times New Roman" w:cs="Times New Roman"/>
          <w:sz w:val="22"/>
          <w:szCs w:val="22"/>
        </w:rPr>
        <w:t>указывается обоснование заявленных требований, предусмотренных данной статьей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5048A" w:rsidRDefault="00B5048A" w:rsidP="00B50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разрешение на отклонение от предельных параметров разрешенного строительства, расположенного по адресу:</w:t>
      </w:r>
    </w:p>
    <w:p w:rsidR="00B5048A" w:rsidRDefault="00B5048A" w:rsidP="00B504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5048A" w:rsidRDefault="00B5048A" w:rsidP="00B5048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>(кадастровый номер и местоположение земельного участка)</w:t>
      </w:r>
    </w:p>
    <w:p w:rsidR="00B5048A" w:rsidRDefault="00B5048A" w:rsidP="00B504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  <w:r>
        <w:rPr>
          <w:rFonts w:ascii="Times New Roman" w:hAnsi="Times New Roman" w:cs="Times New Roman"/>
          <w:sz w:val="22"/>
          <w:szCs w:val="22"/>
        </w:rPr>
        <w:t>(указываются запрашиваемые отклонения от предельных параметров разрешенного строительства,</w:t>
      </w:r>
      <w:proofErr w:type="gramEnd"/>
    </w:p>
    <w:p w:rsidR="00B5048A" w:rsidRDefault="00B5048A" w:rsidP="00B504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5048A" w:rsidRDefault="00B5048A" w:rsidP="00B5048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реконструкции объекта капитального строительства)</w:t>
      </w:r>
    </w:p>
    <w:p w:rsidR="00B5048A" w:rsidRDefault="00B5048A" w:rsidP="00B5048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разрешение 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B5048A" w:rsidRDefault="00B5048A" w:rsidP="00B5048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(цель предоставления разрешения</w:t>
      </w:r>
      <w:proofErr w:type="gramEnd"/>
    </w:p>
    <w:p w:rsidR="00B5048A" w:rsidRDefault="00B5048A" w:rsidP="00B504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B5048A" w:rsidRDefault="00B5048A" w:rsidP="00B5048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>с указанием наименования объекта капитального строительства)</w:t>
      </w:r>
    </w:p>
    <w:p w:rsidR="00B5048A" w:rsidRDefault="00B5048A" w:rsidP="00B504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5048A" w:rsidRDefault="00B5048A" w:rsidP="00B504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Приложение: 1. ___________________________________________________________.</w:t>
      </w:r>
    </w:p>
    <w:p w:rsidR="00B5048A" w:rsidRDefault="00B5048A" w:rsidP="00B504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___________________________________________________________.</w:t>
      </w:r>
    </w:p>
    <w:p w:rsidR="00B5048A" w:rsidRDefault="00B5048A" w:rsidP="00B504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___________________________________________________________.</w:t>
      </w:r>
    </w:p>
    <w:p w:rsidR="00B5048A" w:rsidRDefault="00B5048A" w:rsidP="00B504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 ___________________________________________________________.</w:t>
      </w:r>
    </w:p>
    <w:p w:rsidR="00B5048A" w:rsidRDefault="00B5048A" w:rsidP="00B504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5. ___________________________________________________________.</w:t>
      </w:r>
    </w:p>
    <w:p w:rsidR="00B5048A" w:rsidRDefault="00B5048A" w:rsidP="00B504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5048A" w:rsidRDefault="00B5048A" w:rsidP="00B504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Заявитель   _________________________   ___________________________</w:t>
      </w:r>
    </w:p>
    <w:p w:rsidR="00B5048A" w:rsidRDefault="00B5048A" w:rsidP="00B504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2"/>
          <w:szCs w:val="22"/>
        </w:rPr>
        <w:t>(инициалы, фамилия)</w:t>
      </w:r>
    </w:p>
    <w:p w:rsidR="00B5048A" w:rsidRDefault="00B5048A" w:rsidP="00B504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Дата "___" ____________ 20___ г.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bookmarkStart w:id="19" w:name="Par411"/>
      <w:bookmarkEnd w:id="19"/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B5048A" w:rsidRDefault="00B5048A" w:rsidP="00B5048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B5048A" w:rsidRDefault="00B5048A" w:rsidP="00B5048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</w:p>
    <w:p w:rsidR="00B5048A" w:rsidRDefault="00B5048A" w:rsidP="00B5048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предоставлению разрешения на отклонение</w:t>
      </w:r>
    </w:p>
    <w:p w:rsidR="00B5048A" w:rsidRDefault="00B5048A" w:rsidP="00B5048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предельных параметров </w:t>
      </w:r>
      <w:proofErr w:type="gramStart"/>
      <w:r>
        <w:rPr>
          <w:rFonts w:ascii="Times New Roman" w:hAnsi="Times New Roman"/>
          <w:sz w:val="28"/>
          <w:szCs w:val="28"/>
        </w:rPr>
        <w:t>разрешенного</w:t>
      </w:r>
      <w:proofErr w:type="gramEnd"/>
    </w:p>
    <w:p w:rsidR="00B5048A" w:rsidRDefault="00B5048A" w:rsidP="00B5048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строительства</w:t>
      </w:r>
    </w:p>
    <w:p w:rsidR="00B5048A" w:rsidRDefault="00B5048A" w:rsidP="00B5048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20" w:name="Par419"/>
      <w:bookmarkEnd w:id="20"/>
      <w:r>
        <w:rPr>
          <w:rFonts w:ascii="Times New Roman" w:hAnsi="Times New Roman"/>
          <w:sz w:val="28"/>
          <w:szCs w:val="28"/>
        </w:rPr>
        <w:t>БЛОК-СХЕМА</w:t>
      </w:r>
    </w:p>
    <w:p w:rsidR="00B5048A" w:rsidRDefault="00B5048A" w:rsidP="00B504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последовательности административных процедур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</w:p>
    <w:p w:rsidR="00B5048A" w:rsidRDefault="00B5048A" w:rsidP="00B504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предоставлении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муниципальной услуги по предоставлению</w:t>
      </w:r>
    </w:p>
    <w:p w:rsidR="00B5048A" w:rsidRDefault="00B5048A" w:rsidP="00B504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разрешения на отклонение от предельных параметров</w:t>
      </w:r>
    </w:p>
    <w:p w:rsidR="00B5048A" w:rsidRDefault="00B5048A" w:rsidP="00B504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разрешенного строительства, реконструкции объектов</w:t>
      </w:r>
    </w:p>
    <w:p w:rsidR="00B5048A" w:rsidRDefault="00B5048A" w:rsidP="00B504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капитального строительства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0"/>
      </w:tblGrid>
      <w:tr w:rsidR="00B5048A" w:rsidTr="00B5048A"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8A" w:rsidRDefault="00B5048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заявления на получение муниципальной услуги</w:t>
            </w:r>
          </w:p>
          <w:p w:rsidR="00B5048A" w:rsidRDefault="00B5048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048A" w:rsidRDefault="00B5048A" w:rsidP="00B5048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2AF10" wp14:editId="5EC29C67">
                <wp:simplePos x="0" y="0"/>
                <wp:positionH relativeFrom="column">
                  <wp:posOffset>2801620</wp:posOffset>
                </wp:positionH>
                <wp:positionV relativeFrom="paragraph">
                  <wp:posOffset>4445</wp:posOffset>
                </wp:positionV>
                <wp:extent cx="485775" cy="353695"/>
                <wp:effectExtent l="39370" t="13970" r="36830" b="1333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536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margin-left:220.6pt;margin-top:.35pt;width:38.2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">
                <v:textbox style="layout-flow:vertical-ideographic"/>
              </v:shape>
            </w:pict>
          </mc:Fallback>
        </mc:AlternateContent>
      </w:r>
    </w:p>
    <w:p w:rsidR="00B5048A" w:rsidRDefault="00B5048A" w:rsidP="00B5048A">
      <w:pPr>
        <w:pStyle w:val="ConsPlusNonformat"/>
        <w:rPr>
          <w:rFonts w:ascii="Times New Roman" w:hAnsi="Times New Roman" w:cs="Times New Roman"/>
        </w:rPr>
      </w:pPr>
    </w:p>
    <w:p w:rsidR="00B5048A" w:rsidRDefault="00B5048A" w:rsidP="00B5048A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50"/>
      </w:tblGrid>
      <w:tr w:rsidR="00B5048A" w:rsidTr="00B5048A"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8A" w:rsidRDefault="00B5048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Рассмотрение заявления и назначение публичных слушаний</w:t>
            </w:r>
          </w:p>
        </w:tc>
      </w:tr>
    </w:tbl>
    <w:p w:rsidR="00B5048A" w:rsidRDefault="00B5048A" w:rsidP="00B5048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12B02" wp14:editId="0FBBA919">
                <wp:simplePos x="0" y="0"/>
                <wp:positionH relativeFrom="column">
                  <wp:posOffset>2801620</wp:posOffset>
                </wp:positionH>
                <wp:positionV relativeFrom="paragraph">
                  <wp:posOffset>31115</wp:posOffset>
                </wp:positionV>
                <wp:extent cx="485775" cy="379730"/>
                <wp:effectExtent l="39370" t="12065" r="36830" b="8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797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67" style="position:absolute;margin-left:220.6pt;margin-top:2.45pt;width:38.25pt;height:2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">
                <v:textbox style="layout-flow:vertical-ideographic"/>
              </v:shape>
            </w:pict>
          </mc:Fallback>
        </mc:AlternateContent>
      </w:r>
    </w:p>
    <w:p w:rsidR="00B5048A" w:rsidRDefault="00B5048A" w:rsidP="00B5048A">
      <w:pPr>
        <w:pStyle w:val="ConsPlusNonformat"/>
        <w:rPr>
          <w:rFonts w:ascii="Times New Roman" w:hAnsi="Times New Roman" w:cs="Times New Roman"/>
        </w:rPr>
      </w:pPr>
    </w:p>
    <w:p w:rsidR="00B5048A" w:rsidRDefault="00B5048A" w:rsidP="00B5048A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0"/>
      </w:tblGrid>
      <w:tr w:rsidR="00B5048A" w:rsidTr="00B5048A"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8A" w:rsidRDefault="00B5048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публичных слушаний по вопросу                                                                        предоставления разрешения на отклонение от предельных параметров</w:t>
            </w:r>
          </w:p>
        </w:tc>
      </w:tr>
    </w:tbl>
    <w:p w:rsidR="00B5048A" w:rsidRDefault="00B5048A" w:rsidP="00B5048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36E8B6" wp14:editId="2C8A7299">
                <wp:simplePos x="0" y="0"/>
                <wp:positionH relativeFrom="column">
                  <wp:posOffset>2801620</wp:posOffset>
                </wp:positionH>
                <wp:positionV relativeFrom="paragraph">
                  <wp:posOffset>1905</wp:posOffset>
                </wp:positionV>
                <wp:extent cx="485775" cy="359410"/>
                <wp:effectExtent l="39370" t="11430" r="36830" b="1016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5941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67" style="position:absolute;margin-left:220.6pt;margin-top:.15pt;width:38.25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">
                <v:textbox style="layout-flow:vertical-ideographic"/>
              </v:shape>
            </w:pict>
          </mc:Fallback>
        </mc:AlternateContent>
      </w:r>
    </w:p>
    <w:p w:rsidR="00B5048A" w:rsidRDefault="00B5048A" w:rsidP="00B5048A">
      <w:pPr>
        <w:pStyle w:val="ConsPlusNonformat"/>
        <w:rPr>
          <w:rFonts w:ascii="Times New Roman" w:hAnsi="Times New Roman" w:cs="Times New Roman"/>
        </w:rPr>
      </w:pPr>
    </w:p>
    <w:p w:rsidR="00B5048A" w:rsidRDefault="00B5048A" w:rsidP="00B5048A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0"/>
      </w:tblGrid>
      <w:tr w:rsidR="00B5048A" w:rsidTr="00B5048A"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8A" w:rsidRDefault="00B5048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нормативно-правового акта о предоставлении разрешения или об отказе в предоставлении разрешения и выдача его копии заявителю</w:t>
            </w:r>
          </w:p>
          <w:p w:rsidR="00B5048A" w:rsidRDefault="00B5048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048A" w:rsidRDefault="00B5048A" w:rsidP="00B5048A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  <w:sectPr w:rsidR="00B5048A">
          <w:pgSz w:w="11906" w:h="16838"/>
          <w:pgMar w:top="1134" w:right="850" w:bottom="1134" w:left="1701" w:header="708" w:footer="708" w:gutter="0"/>
          <w:cols w:space="720"/>
        </w:sectPr>
      </w:pPr>
    </w:p>
    <w:p w:rsidR="00B5048A" w:rsidRDefault="00B5048A" w:rsidP="00B5048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bookmarkStart w:id="21" w:name="Par448"/>
      <w:bookmarkEnd w:id="21"/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B5048A" w:rsidRDefault="00B5048A" w:rsidP="00B5048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B5048A" w:rsidRDefault="00B5048A" w:rsidP="00B5048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</w:p>
    <w:p w:rsidR="00B5048A" w:rsidRDefault="00B5048A" w:rsidP="00B5048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предоставлению разрешения на отклонение</w:t>
      </w:r>
    </w:p>
    <w:p w:rsidR="00B5048A" w:rsidRDefault="00B5048A" w:rsidP="00B5048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предельных параметров </w:t>
      </w:r>
      <w:proofErr w:type="gramStart"/>
      <w:r>
        <w:rPr>
          <w:rFonts w:ascii="Times New Roman" w:hAnsi="Times New Roman"/>
          <w:sz w:val="28"/>
          <w:szCs w:val="28"/>
        </w:rPr>
        <w:t>разрешенного</w:t>
      </w:r>
      <w:proofErr w:type="gramEnd"/>
    </w:p>
    <w:p w:rsidR="00B5048A" w:rsidRDefault="00B5048A" w:rsidP="00B5048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строительства</w:t>
      </w:r>
    </w:p>
    <w:p w:rsidR="00B5048A" w:rsidRDefault="00B5048A" w:rsidP="00B5048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5048A" w:rsidRDefault="00B5048A" w:rsidP="00B504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22" w:name="Par456"/>
      <w:bookmarkEnd w:id="22"/>
      <w:r>
        <w:rPr>
          <w:rFonts w:ascii="Times New Roman" w:hAnsi="Times New Roman"/>
          <w:sz w:val="28"/>
          <w:szCs w:val="28"/>
        </w:rPr>
        <w:t>ЖУРНАЛ</w:t>
      </w:r>
    </w:p>
    <w:p w:rsidR="00B5048A" w:rsidRDefault="00B5048A" w:rsidP="00B504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регистрации </w:t>
      </w:r>
      <w:r w:rsidR="00BE6088">
        <w:rPr>
          <w:rFonts w:ascii="Times New Roman" w:hAnsi="Times New Roman"/>
          <w:sz w:val="28"/>
          <w:szCs w:val="28"/>
        </w:rPr>
        <w:t>постановлений администрации Орловского сельс</w:t>
      </w:r>
      <w:bookmarkStart w:id="23" w:name="_GoBack"/>
      <w:bookmarkEnd w:id="23"/>
      <w:r w:rsidR="00BE6088">
        <w:rPr>
          <w:rFonts w:ascii="Times New Roman" w:hAnsi="Times New Roman"/>
          <w:sz w:val="28"/>
          <w:szCs w:val="28"/>
        </w:rPr>
        <w:t>овета</w:t>
      </w:r>
      <w:r>
        <w:rPr>
          <w:rFonts w:ascii="Times New Roman" w:hAnsi="Times New Roman"/>
          <w:sz w:val="28"/>
          <w:szCs w:val="28"/>
        </w:rPr>
        <w:t xml:space="preserve"> о</w:t>
      </w:r>
    </w:p>
    <w:p w:rsidR="00B5048A" w:rsidRDefault="00B5048A" w:rsidP="00B504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предоставлении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или об отказе в предоставлении разрешения на отклонение от предельных параметров разрешенного строительства</w:t>
      </w:r>
    </w:p>
    <w:p w:rsidR="00B5048A" w:rsidRDefault="00B5048A" w:rsidP="00B504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2120"/>
        <w:gridCol w:w="2568"/>
        <w:gridCol w:w="2177"/>
        <w:gridCol w:w="2120"/>
      </w:tblGrid>
      <w:tr w:rsidR="00B5048A" w:rsidTr="00B5048A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048A" w:rsidRDefault="00B504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048A" w:rsidRDefault="00B504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Реквизиты нормативно-правового акта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048A" w:rsidRDefault="00B504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заявителя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048A" w:rsidRDefault="00B504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Контактные данные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048A" w:rsidRDefault="00B504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подпись заявителя</w:t>
            </w:r>
          </w:p>
        </w:tc>
      </w:tr>
      <w:tr w:rsidR="00B5048A" w:rsidTr="00B5048A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048A" w:rsidRDefault="00B504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048A" w:rsidRDefault="00B504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048A" w:rsidRDefault="00B504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048A" w:rsidRDefault="00B504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048A" w:rsidRDefault="00B504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5048A" w:rsidTr="00B5048A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48A" w:rsidRDefault="00B504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48A" w:rsidRDefault="00B504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48A" w:rsidRDefault="00B504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48A" w:rsidRDefault="00B504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48A" w:rsidRDefault="00B504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048A" w:rsidTr="00B5048A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48A" w:rsidRDefault="00B504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48A" w:rsidRDefault="00B504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48A" w:rsidRDefault="00B504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48A" w:rsidRDefault="00B504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48A" w:rsidRDefault="00B504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6BA1" w:rsidRDefault="00B5048A">
      <w:r>
        <w:rPr>
          <w:rFonts w:ascii="Times New Roman" w:hAnsi="Times New Roman"/>
          <w:sz w:val="28"/>
          <w:szCs w:val="28"/>
        </w:rPr>
        <w:t>____</w:t>
      </w:r>
    </w:p>
    <w:sectPr w:rsidR="00D9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55A40"/>
    <w:multiLevelType w:val="hybridMultilevel"/>
    <w:tmpl w:val="1FD0C61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22"/>
    <w:rsid w:val="000A2163"/>
    <w:rsid w:val="00181D40"/>
    <w:rsid w:val="0028500B"/>
    <w:rsid w:val="002A4B71"/>
    <w:rsid w:val="00473220"/>
    <w:rsid w:val="00505A2E"/>
    <w:rsid w:val="006027B3"/>
    <w:rsid w:val="00785780"/>
    <w:rsid w:val="007A0C22"/>
    <w:rsid w:val="00896969"/>
    <w:rsid w:val="008A383B"/>
    <w:rsid w:val="009338FE"/>
    <w:rsid w:val="00B5048A"/>
    <w:rsid w:val="00BE2842"/>
    <w:rsid w:val="00BE6088"/>
    <w:rsid w:val="00CD676A"/>
    <w:rsid w:val="00D96BA1"/>
    <w:rsid w:val="00F6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8A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048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B50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BE608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E6088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8A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048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B50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BE608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E6088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C7BE251B003FE089CCA06B72672BEED20654F09FE22FAAD2980C83632Ab7G" TargetMode="External"/><Relationship Id="rId13" Type="http://schemas.openxmlformats.org/officeDocument/2006/relationships/hyperlink" Target="consultantplus://offline/ref=54C7BE251B003FE089CCA06B72672BEED20751F59DEA2FAAD2980C83632Ab7G" TargetMode="External"/><Relationship Id="rId18" Type="http://schemas.openxmlformats.org/officeDocument/2006/relationships/hyperlink" Target="file:///C:\Users\&#1040;&#1085;&#1072;&#1090;&#1086;&#1083;&#1080;&#1081;\Downloads\razreshenie_na_otklonenie_ot_predelnyh_parametrov.doc" TargetMode="External"/><Relationship Id="rId26" Type="http://schemas.openxmlformats.org/officeDocument/2006/relationships/hyperlink" Target="consultantplus://offline/ref=54C7BE251B003FE089CCA06B72672BEED20654FD90EF2FAAD2980C8363A7B2A355A9BBB1F450810C2AbC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&#1040;&#1085;&#1072;&#1090;&#1086;&#1083;&#1080;&#1081;\Downloads\razreshenie_na_otklonenie_ot_predelnyh_parametrov.doc" TargetMode="External"/><Relationship Id="rId7" Type="http://schemas.openxmlformats.org/officeDocument/2006/relationships/hyperlink" Target="consultantplus://offline/ref=54C7BE251B003FE089CCA06B72672BEED20650F39CEC2FAAD2980C83632Ab7G" TargetMode="External"/><Relationship Id="rId12" Type="http://schemas.openxmlformats.org/officeDocument/2006/relationships/hyperlink" Target="consultantplus://offline/ref=54C7BE251B003FE089CCA06B72672BEED2055FF299E22FAAD2980C83632Ab7G" TargetMode="External"/><Relationship Id="rId17" Type="http://schemas.openxmlformats.org/officeDocument/2006/relationships/hyperlink" Target="consultantplus://offline/ref=54C7BE251B003FE089CCBE66640B75E7DA0A09F89DEC20FE87C757DE34AEB8F421b2G" TargetMode="External"/><Relationship Id="rId25" Type="http://schemas.openxmlformats.org/officeDocument/2006/relationships/hyperlink" Target="file:///C:\Users\&#1040;&#1085;&#1072;&#1090;&#1086;&#1083;&#1080;&#1081;\Downloads\razreshenie_na_otklonenie_ot_predelnyh_parametrov.do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4C7BE251B003FE089CCA06B72672BEED20754F09CE82FAAD2980C83632Ab7G" TargetMode="External"/><Relationship Id="rId20" Type="http://schemas.openxmlformats.org/officeDocument/2006/relationships/hyperlink" Target="consultantplus://offline/ref=54C7BE251B003FE089CCA06B72672BEED20654FD90EF2FAAD2980C8363A7B2A355A9BBB1F450810C2AbC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C7BE251B003FE089CCA06B72672BEED20654F29BEE2FAAD2980C8363A7B2A355A9BBB1F45087072Ab0G" TargetMode="External"/><Relationship Id="rId11" Type="http://schemas.openxmlformats.org/officeDocument/2006/relationships/hyperlink" Target="consultantplus://offline/ref=54C7BE251B003FE089CCA06B72672BEED2045EF59AE32FAAD2980C83632Ab7G" TargetMode="External"/><Relationship Id="rId24" Type="http://schemas.openxmlformats.org/officeDocument/2006/relationships/hyperlink" Target="file:///C:\Users\&#1040;&#1085;&#1072;&#1090;&#1086;&#1083;&#1080;&#1081;\Downloads\razreshenie_na_otklonenie_ot_predelnyh_parametrov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4C7BE251B003FE089CCA06B72672BEED20655F799EF2FAAD2980C83632Ab7G" TargetMode="External"/><Relationship Id="rId23" Type="http://schemas.openxmlformats.org/officeDocument/2006/relationships/hyperlink" Target="file:///C:\Users\&#1040;&#1085;&#1072;&#1090;&#1086;&#1083;&#1080;&#1081;\Downloads\razreshenie_na_otklonenie_ot_predelnyh_parametrov.doc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4C7BE251B003FE089CCA06B72672BEED20650F79DE22FAAD2980C83632Ab7G" TargetMode="External"/><Relationship Id="rId19" Type="http://schemas.openxmlformats.org/officeDocument/2006/relationships/hyperlink" Target="file:///C:\Users\&#1040;&#1085;&#1072;&#1090;&#1086;&#1083;&#1080;&#1081;\Downloads\razreshenie_na_otklonenie_ot_predelnyh_parametrov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C7BE251B003FE089CCA06B72672BEED20654FD90EF2FAAD2980C8363A7B2A355A9BBB1F450810C2AbCG" TargetMode="External"/><Relationship Id="rId14" Type="http://schemas.openxmlformats.org/officeDocument/2006/relationships/hyperlink" Target="consultantplus://offline/ref=54C7BE251B003FE089CCA06B72672BEED20051F19EE32FAAD2980C83632Ab7G" TargetMode="External"/><Relationship Id="rId22" Type="http://schemas.openxmlformats.org/officeDocument/2006/relationships/hyperlink" Target="file:///C:\Users\&#1040;&#1085;&#1072;&#1090;&#1086;&#1083;&#1080;&#1081;\Downloads\razreshenie_na_otklonenie_ot_predelnyh_parametrov.do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7117</Words>
  <Characters>40571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user</cp:lastModifiedBy>
  <cp:revision>9</cp:revision>
  <dcterms:created xsi:type="dcterms:W3CDTF">2015-08-20T10:09:00Z</dcterms:created>
  <dcterms:modified xsi:type="dcterms:W3CDTF">2015-09-22T08:35:00Z</dcterms:modified>
</cp:coreProperties>
</file>