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38BE" w:rsidRDefault="006B0976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</w:t>
      </w:r>
      <w:r w:rsidR="002309B7">
        <w:rPr>
          <w:rFonts w:ascii="Times New Roman" w:hAnsi="Times New Roman" w:cs="Times New Roman"/>
        </w:rPr>
        <w:t>6</w:t>
      </w:r>
    </w:p>
    <w:p w:rsidR="0000571B" w:rsidRDefault="0000571B" w:rsidP="000E18D9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BF0412">
        <w:rPr>
          <w:rFonts w:ascii="Times New Roman" w:hAnsi="Times New Roman" w:cs="Times New Roman"/>
        </w:rPr>
        <w:t xml:space="preserve">проекту </w:t>
      </w:r>
      <w:r>
        <w:rPr>
          <w:rFonts w:ascii="Times New Roman" w:hAnsi="Times New Roman" w:cs="Times New Roman"/>
        </w:rPr>
        <w:t>бюджет</w:t>
      </w:r>
      <w:r w:rsidR="00BF0412">
        <w:rPr>
          <w:rFonts w:ascii="Times New Roman" w:hAnsi="Times New Roman" w:cs="Times New Roman"/>
        </w:rPr>
        <w:t>а</w:t>
      </w:r>
    </w:p>
    <w:p w:rsidR="003D20EF" w:rsidRDefault="001738BE" w:rsidP="00D9514F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</w:t>
      </w:r>
    </w:p>
    <w:p w:rsidR="00D919A4" w:rsidRPr="000E18D9" w:rsidRDefault="0030571A" w:rsidP="0030571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E18D9">
        <w:rPr>
          <w:rFonts w:ascii="Times New Roman" w:hAnsi="Times New Roman" w:cs="Times New Roman"/>
          <w:b/>
          <w:sz w:val="24"/>
          <w:szCs w:val="24"/>
        </w:rPr>
        <w:t>Источники финансирования дефицита бюджета Убинского района Новосибирской области на 202</w:t>
      </w:r>
      <w:r w:rsidR="00552C05">
        <w:rPr>
          <w:rFonts w:ascii="Times New Roman" w:hAnsi="Times New Roman" w:cs="Times New Roman"/>
          <w:b/>
          <w:sz w:val="24"/>
          <w:szCs w:val="24"/>
        </w:rPr>
        <w:t>5</w:t>
      </w:r>
      <w:r w:rsidRPr="000E18D9">
        <w:rPr>
          <w:rFonts w:ascii="Times New Roman" w:hAnsi="Times New Roman" w:cs="Times New Roman"/>
          <w:b/>
          <w:sz w:val="24"/>
          <w:szCs w:val="24"/>
        </w:rPr>
        <w:t xml:space="preserve"> год и плановый период 202</w:t>
      </w:r>
      <w:r w:rsidR="00552C05">
        <w:rPr>
          <w:rFonts w:ascii="Times New Roman" w:hAnsi="Times New Roman" w:cs="Times New Roman"/>
          <w:b/>
          <w:sz w:val="24"/>
          <w:szCs w:val="24"/>
        </w:rPr>
        <w:t>6</w:t>
      </w:r>
      <w:r w:rsidR="00D9514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E18D9">
        <w:rPr>
          <w:rFonts w:ascii="Times New Roman" w:hAnsi="Times New Roman" w:cs="Times New Roman"/>
          <w:b/>
          <w:sz w:val="24"/>
          <w:szCs w:val="24"/>
        </w:rPr>
        <w:t>и 202</w:t>
      </w:r>
      <w:r w:rsidR="00552C05">
        <w:rPr>
          <w:rFonts w:ascii="Times New Roman" w:hAnsi="Times New Roman" w:cs="Times New Roman"/>
          <w:b/>
          <w:sz w:val="24"/>
          <w:szCs w:val="24"/>
        </w:rPr>
        <w:t>7</w:t>
      </w:r>
      <w:r w:rsidRPr="000E18D9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4047E4" w:rsidRPr="0000012D" w:rsidRDefault="001738BE" w:rsidP="0030571A">
      <w:pPr>
        <w:tabs>
          <w:tab w:val="center" w:pos="4677"/>
          <w:tab w:val="left" w:pos="8256"/>
        </w:tabs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71A">
        <w:rPr>
          <w:rFonts w:ascii="Times New Roman" w:hAnsi="Times New Roman" w:cs="Times New Roman"/>
          <w:sz w:val="26"/>
          <w:szCs w:val="26"/>
        </w:rPr>
        <w:t>тыс.руб.</w:t>
      </w:r>
    </w:p>
    <w:tbl>
      <w:tblPr>
        <w:tblStyle w:val="a3"/>
        <w:tblW w:w="10632" w:type="dxa"/>
        <w:tblInd w:w="-885" w:type="dxa"/>
        <w:tblLook w:val="04A0"/>
      </w:tblPr>
      <w:tblGrid>
        <w:gridCol w:w="2447"/>
        <w:gridCol w:w="4642"/>
        <w:gridCol w:w="1275"/>
        <w:gridCol w:w="1134"/>
        <w:gridCol w:w="1134"/>
      </w:tblGrid>
      <w:tr w:rsidR="0030571A" w:rsidTr="000E18D9">
        <w:tc>
          <w:tcPr>
            <w:tcW w:w="2447" w:type="dxa"/>
            <w:vMerge w:val="restart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 w:rsidRPr="0030571A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4642" w:type="dxa"/>
            <w:vMerge w:val="restart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30571A">
              <w:rPr>
                <w:rFonts w:asciiTheme="majorHAnsi" w:hAnsiTheme="majorHAnsi" w:cs="Times New Roman"/>
              </w:rPr>
              <w:t>Наименование кода группы, подгруппы, статьи и  вида источников финансирования дефицитов бюджетов</w:t>
            </w:r>
          </w:p>
        </w:tc>
        <w:tc>
          <w:tcPr>
            <w:tcW w:w="3543" w:type="dxa"/>
            <w:gridSpan w:val="3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</w:tr>
      <w:tr w:rsidR="0030571A" w:rsidTr="000E18D9">
        <w:tc>
          <w:tcPr>
            <w:tcW w:w="2447" w:type="dxa"/>
            <w:vMerge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42" w:type="dxa"/>
            <w:vMerge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2C0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2C0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552C05">
              <w:rPr>
                <w:rFonts w:ascii="Times New Roman" w:hAnsi="Times New Roman" w:cs="Times New Roman"/>
              </w:rPr>
              <w:t>7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>
              <w:rPr>
                <w:rFonts w:asciiTheme="majorHAnsi" w:hAnsiTheme="majorHAnsi" w:cs="Times New Roman"/>
              </w:rPr>
              <w:t>2</w:t>
            </w:r>
          </w:p>
        </w:tc>
        <w:tc>
          <w:tcPr>
            <w:tcW w:w="1275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30571A" w:rsidRDefault="0030571A" w:rsidP="0000012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24201030100100000</w:t>
            </w:r>
            <w:r w:rsidRPr="00B7359D">
              <w:t>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24201030100100000</w:t>
            </w:r>
            <w:r w:rsidRPr="00B7359D">
              <w:t>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24201060501100000</w:t>
            </w:r>
            <w:r w:rsidRPr="00B7359D">
              <w:t>540</w:t>
            </w:r>
          </w:p>
        </w:tc>
        <w:tc>
          <w:tcPr>
            <w:tcW w:w="4642" w:type="dxa"/>
          </w:tcPr>
          <w:p w:rsidR="0030571A" w:rsidRPr="0000012D" w:rsidRDefault="0030571A" w:rsidP="0000012D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Предоставление  бюджетного кредита юридическим лицам из бюджета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24201060501100000</w:t>
            </w:r>
            <w:r w:rsidRPr="00B7359D">
              <w:t>640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Возврат бюджетных кредитов, предоставленных юридическим лицам из бюджетов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24201020000100000</w:t>
            </w:r>
            <w:r w:rsidRPr="00B7359D">
              <w:t>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/>
              </w:rPr>
              <w:t>Получение кредитов от кредитных организаций бюджетами сельских поселений в валюте Российской Федерации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t>24201020000100000</w:t>
            </w:r>
            <w:r w:rsidRPr="00B7359D">
              <w:t>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Погашение бюджетами сельских поселений кредитов от кредитных организаций в валюте Российской Федерации</w:t>
            </w:r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24201060600100000710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 w:cs="Times New Roman"/>
              </w:rPr>
              <w:t>Привлечение прочих источников внутреннего финансирования дефицитов бюджетов сельских поселений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rPr>
          <w:trHeight w:val="1064"/>
        </w:trPr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24201060600100000810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  <w:r w:rsidRPr="0000012D">
              <w:rPr>
                <w:rFonts w:asciiTheme="majorHAnsi" w:hAnsiTheme="majorHAnsi" w:cs="Times New Roman"/>
              </w:rPr>
              <w:t>Погашение обязательств за счет прочих источников внутреннего финансирования дефицитов бюджетов сельских поселений</w:t>
            </w:r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24201050201100000510</w:t>
            </w:r>
          </w:p>
        </w:tc>
        <w:tc>
          <w:tcPr>
            <w:tcW w:w="4642" w:type="dxa"/>
          </w:tcPr>
          <w:p w:rsidR="0030571A" w:rsidRPr="0000012D" w:rsidRDefault="0030571A" w:rsidP="00D919A4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Увеличение прочих остатков денежных средств бюджетов сельских поселений</w:t>
            </w:r>
          </w:p>
          <w:p w:rsidR="0030571A" w:rsidRPr="0000012D" w:rsidRDefault="0030571A" w:rsidP="00D919A4">
            <w:pPr>
              <w:jc w:val="center"/>
              <w:rPr>
                <w:rFonts w:asciiTheme="majorHAnsi" w:hAnsiTheme="majorHAnsi" w:cs="Times New Roman"/>
              </w:rPr>
            </w:pPr>
          </w:p>
        </w:tc>
        <w:tc>
          <w:tcPr>
            <w:tcW w:w="1275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52C05">
              <w:rPr>
                <w:rFonts w:ascii="Times New Roman" w:hAnsi="Times New Roman" w:cs="Times New Roman"/>
              </w:rPr>
              <w:t>11164,02</w:t>
            </w:r>
          </w:p>
        </w:tc>
        <w:tc>
          <w:tcPr>
            <w:tcW w:w="1134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52C05">
              <w:rPr>
                <w:rFonts w:ascii="Times New Roman" w:hAnsi="Times New Roman" w:cs="Times New Roman"/>
              </w:rPr>
              <w:t>2837,1</w:t>
            </w:r>
          </w:p>
        </w:tc>
        <w:tc>
          <w:tcPr>
            <w:tcW w:w="1134" w:type="dxa"/>
          </w:tcPr>
          <w:p w:rsidR="0030571A" w:rsidRDefault="0030571A" w:rsidP="00552C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552C05">
              <w:rPr>
                <w:rFonts w:ascii="Times New Roman" w:hAnsi="Times New Roman" w:cs="Times New Roman"/>
              </w:rPr>
              <w:t>3284,5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CE7743">
            <w:pPr>
              <w:jc w:val="center"/>
              <w:rPr>
                <w:rFonts w:ascii="Times New Roman" w:hAnsi="Times New Roman" w:cs="Times New Roman"/>
              </w:rPr>
            </w:pPr>
            <w:r>
              <w:t>24201050201100000</w:t>
            </w:r>
            <w:r w:rsidRPr="00D84C13">
              <w:t>610</w:t>
            </w:r>
          </w:p>
        </w:tc>
        <w:tc>
          <w:tcPr>
            <w:tcW w:w="4642" w:type="dxa"/>
          </w:tcPr>
          <w:p w:rsidR="0030571A" w:rsidRPr="0000012D" w:rsidRDefault="0030571A" w:rsidP="00CE7743">
            <w:pPr>
              <w:jc w:val="center"/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Уменьшение прочих остатков денежных средств бюджетов сельских поселений</w:t>
            </w:r>
          </w:p>
          <w:p w:rsidR="0030571A" w:rsidRPr="0000012D" w:rsidRDefault="0030571A" w:rsidP="00CE774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275" w:type="dxa"/>
          </w:tcPr>
          <w:p w:rsidR="0030571A" w:rsidRDefault="00552C05" w:rsidP="002D62D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11164,02</w:t>
            </w:r>
          </w:p>
        </w:tc>
        <w:tc>
          <w:tcPr>
            <w:tcW w:w="1134" w:type="dxa"/>
          </w:tcPr>
          <w:p w:rsidR="0030571A" w:rsidRDefault="00552C05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2837,1</w:t>
            </w:r>
          </w:p>
        </w:tc>
        <w:tc>
          <w:tcPr>
            <w:tcW w:w="1134" w:type="dxa"/>
          </w:tcPr>
          <w:p w:rsidR="0030571A" w:rsidRDefault="00552C05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3284,5</w:t>
            </w:r>
          </w:p>
        </w:tc>
      </w:tr>
      <w:tr w:rsidR="0030571A" w:rsidTr="000E18D9">
        <w:tc>
          <w:tcPr>
            <w:tcW w:w="2447" w:type="dxa"/>
          </w:tcPr>
          <w:p w:rsidR="0030571A" w:rsidRDefault="0030571A" w:rsidP="00D919A4">
            <w:pPr>
              <w:jc w:val="center"/>
            </w:pPr>
          </w:p>
        </w:tc>
        <w:tc>
          <w:tcPr>
            <w:tcW w:w="4642" w:type="dxa"/>
          </w:tcPr>
          <w:p w:rsidR="0030571A" w:rsidRPr="0000012D" w:rsidRDefault="0030571A" w:rsidP="00D84C13">
            <w:pPr>
              <w:rPr>
                <w:rFonts w:asciiTheme="majorHAnsi" w:hAnsiTheme="majorHAnsi"/>
              </w:rPr>
            </w:pPr>
            <w:r w:rsidRPr="0000012D">
              <w:rPr>
                <w:rFonts w:asciiTheme="majorHAnsi" w:hAnsiTheme="majorHAnsi"/>
              </w:rPr>
              <w:t>Итого</w:t>
            </w:r>
          </w:p>
        </w:tc>
        <w:tc>
          <w:tcPr>
            <w:tcW w:w="1275" w:type="dxa"/>
          </w:tcPr>
          <w:p w:rsidR="0030571A" w:rsidRDefault="0030571A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A12F32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30571A" w:rsidRDefault="00A12F32" w:rsidP="00D919A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738BE" w:rsidRDefault="001738BE" w:rsidP="00D919A4">
      <w:pPr>
        <w:jc w:val="center"/>
        <w:rPr>
          <w:rFonts w:ascii="Times New Roman" w:hAnsi="Times New Roman" w:cs="Times New Roman"/>
        </w:rPr>
      </w:pPr>
    </w:p>
    <w:p w:rsidR="001738BE" w:rsidRPr="001738BE" w:rsidRDefault="001738BE" w:rsidP="001738BE">
      <w:pPr>
        <w:rPr>
          <w:rFonts w:ascii="Times New Roman" w:hAnsi="Times New Roman" w:cs="Times New Roman"/>
        </w:rPr>
      </w:pPr>
    </w:p>
    <w:p w:rsidR="001738BE" w:rsidRDefault="001738BE" w:rsidP="001738BE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1738BE" w:rsidRDefault="001738BE" w:rsidP="001738BE">
      <w:pPr>
        <w:jc w:val="center"/>
        <w:rPr>
          <w:rFonts w:ascii="Times New Roman" w:hAnsi="Times New Roman" w:cs="Times New Roman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0571A" w:rsidRDefault="0030571A" w:rsidP="001738B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738BE" w:rsidRPr="00D919A4" w:rsidRDefault="001738BE" w:rsidP="001738BE">
      <w:pPr>
        <w:jc w:val="center"/>
        <w:rPr>
          <w:rFonts w:ascii="Times New Roman" w:hAnsi="Times New Roman" w:cs="Times New Roman"/>
        </w:rPr>
      </w:pPr>
    </w:p>
    <w:p w:rsidR="00D919A4" w:rsidRPr="001738BE" w:rsidRDefault="00D919A4" w:rsidP="001738BE">
      <w:pPr>
        <w:tabs>
          <w:tab w:val="left" w:pos="990"/>
        </w:tabs>
        <w:rPr>
          <w:rFonts w:ascii="Times New Roman" w:hAnsi="Times New Roman" w:cs="Times New Roman"/>
        </w:rPr>
      </w:pPr>
    </w:p>
    <w:sectPr w:rsidR="00D919A4" w:rsidRPr="001738BE" w:rsidSect="009C0C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919A4"/>
    <w:rsid w:val="0000012D"/>
    <w:rsid w:val="0000571B"/>
    <w:rsid w:val="00032D39"/>
    <w:rsid w:val="000562E8"/>
    <w:rsid w:val="00056F7D"/>
    <w:rsid w:val="0009059F"/>
    <w:rsid w:val="000A666D"/>
    <w:rsid w:val="000E18D9"/>
    <w:rsid w:val="000E2D49"/>
    <w:rsid w:val="000F313F"/>
    <w:rsid w:val="001527B6"/>
    <w:rsid w:val="0016294D"/>
    <w:rsid w:val="001738BE"/>
    <w:rsid w:val="001B1288"/>
    <w:rsid w:val="002309B7"/>
    <w:rsid w:val="00292021"/>
    <w:rsid w:val="002D62DB"/>
    <w:rsid w:val="002F1D00"/>
    <w:rsid w:val="0030571A"/>
    <w:rsid w:val="003125FC"/>
    <w:rsid w:val="00382E4B"/>
    <w:rsid w:val="003C35FD"/>
    <w:rsid w:val="003D20EF"/>
    <w:rsid w:val="004047E4"/>
    <w:rsid w:val="00430061"/>
    <w:rsid w:val="00462AB3"/>
    <w:rsid w:val="004A1C05"/>
    <w:rsid w:val="004C1BB6"/>
    <w:rsid w:val="00552C05"/>
    <w:rsid w:val="005D0ED0"/>
    <w:rsid w:val="006B0976"/>
    <w:rsid w:val="006F163D"/>
    <w:rsid w:val="0080146B"/>
    <w:rsid w:val="008A09D8"/>
    <w:rsid w:val="008E5373"/>
    <w:rsid w:val="00933DC9"/>
    <w:rsid w:val="009C0C2F"/>
    <w:rsid w:val="00A018DF"/>
    <w:rsid w:val="00A12F32"/>
    <w:rsid w:val="00A66B1D"/>
    <w:rsid w:val="00AB0E86"/>
    <w:rsid w:val="00AB371E"/>
    <w:rsid w:val="00AB7A3F"/>
    <w:rsid w:val="00AF7277"/>
    <w:rsid w:val="00B70FC7"/>
    <w:rsid w:val="00B92E39"/>
    <w:rsid w:val="00BF0412"/>
    <w:rsid w:val="00BF1012"/>
    <w:rsid w:val="00C01B74"/>
    <w:rsid w:val="00C94E72"/>
    <w:rsid w:val="00CD58A2"/>
    <w:rsid w:val="00CE7743"/>
    <w:rsid w:val="00D14868"/>
    <w:rsid w:val="00D26701"/>
    <w:rsid w:val="00D84C13"/>
    <w:rsid w:val="00D919A4"/>
    <w:rsid w:val="00D93DBA"/>
    <w:rsid w:val="00D9514F"/>
    <w:rsid w:val="00DE61F7"/>
    <w:rsid w:val="00E23449"/>
    <w:rsid w:val="00E54D16"/>
    <w:rsid w:val="00EA572B"/>
    <w:rsid w:val="00F2665E"/>
    <w:rsid w:val="00FB7C62"/>
    <w:rsid w:val="00FE44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C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919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291</Words>
  <Characters>1661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55</cp:revision>
  <cp:lastPrinted>2022-11-10T02:07:00Z</cp:lastPrinted>
  <dcterms:created xsi:type="dcterms:W3CDTF">2015-11-17T09:11:00Z</dcterms:created>
  <dcterms:modified xsi:type="dcterms:W3CDTF">2024-11-15T09:05:00Z</dcterms:modified>
</cp:coreProperties>
</file>